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4EA7" w:rsidRPr="00254EA7" w:rsidRDefault="00254EA7" w:rsidP="00254EA7">
      <w:pPr>
        <w:tabs>
          <w:tab w:val="left" w:pos="5954"/>
        </w:tabs>
        <w:spacing w:before="120"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x-none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val="x-none" w:eastAsia="x-none"/>
          <w14:ligatures w14:val="none"/>
        </w:rPr>
        <w:t>KARTA PRZEDMIOTU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val="x-none" w:eastAsia="x-none"/>
          <w14:ligatures w14:val="none"/>
        </w:rPr>
        <w:tab/>
        <w:t>ROK AKADEMICKI: 20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x-none"/>
          <w14:ligatures w14:val="none"/>
        </w:rPr>
        <w:t>22/2023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4"/>
        <w:gridCol w:w="5848"/>
      </w:tblGrid>
      <w:tr w:rsidR="00254EA7" w:rsidRPr="00254EA7" w:rsidTr="0023429D">
        <w:trPr>
          <w:trHeight w:val="397"/>
        </w:trPr>
        <w:tc>
          <w:tcPr>
            <w:tcW w:w="189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KOD PRZEDMIOTU</w:t>
            </w:r>
          </w:p>
        </w:tc>
        <w:tc>
          <w:tcPr>
            <w:tcW w:w="311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397"/>
        </w:trPr>
        <w:tc>
          <w:tcPr>
            <w:tcW w:w="189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NAZWA PRZEDMIOTU</w:t>
            </w:r>
          </w:p>
        </w:tc>
        <w:tc>
          <w:tcPr>
            <w:tcW w:w="3110" w:type="pct"/>
            <w:vAlign w:val="center"/>
          </w:tcPr>
          <w:p w:rsidR="00254EA7" w:rsidRPr="00254EA7" w:rsidRDefault="00F560A2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POLITYKA GOSPODARCZA</w:t>
            </w:r>
          </w:p>
        </w:tc>
      </w:tr>
      <w:tr w:rsidR="00254EA7" w:rsidRPr="00254EA7" w:rsidTr="0023429D">
        <w:trPr>
          <w:trHeight w:val="397"/>
        </w:trPr>
        <w:tc>
          <w:tcPr>
            <w:tcW w:w="189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AUTOR PROGRAMU PRZEDMIOTU</w:t>
            </w:r>
          </w:p>
        </w:tc>
        <w:tc>
          <w:tcPr>
            <w:tcW w:w="3110" w:type="pct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Prof. dr hab. Paweł Soroka</w:t>
            </w:r>
          </w:p>
        </w:tc>
      </w:tr>
      <w:tr w:rsidR="00254EA7" w:rsidRPr="00254EA7" w:rsidTr="0023429D">
        <w:trPr>
          <w:trHeight w:val="397"/>
        </w:trPr>
        <w:tc>
          <w:tcPr>
            <w:tcW w:w="189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KONTAKT (np. nr telefonu, e-mail)</w:t>
            </w:r>
          </w:p>
        </w:tc>
        <w:tc>
          <w:tcPr>
            <w:tcW w:w="3110" w:type="pct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Tel. 603-425-568; e-mail: pawel@plp.info.pl</w:t>
            </w:r>
          </w:p>
        </w:tc>
      </w:tr>
    </w:tbl>
    <w:p w:rsidR="00254EA7" w:rsidRPr="00254EA7" w:rsidRDefault="00254EA7" w:rsidP="00254EA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1.</w:t>
      </w: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USYTUOWANIE PRZEDMIOTU W SYSTEMIE STUDIÓW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5039"/>
      </w:tblGrid>
      <w:tr w:rsidR="00254EA7" w:rsidRPr="00254EA7" w:rsidTr="0023429D">
        <w:trPr>
          <w:trHeight w:val="397"/>
        </w:trPr>
        <w:tc>
          <w:tcPr>
            <w:tcW w:w="232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KIERUNEK STUDIÓW</w:t>
            </w:r>
          </w:p>
        </w:tc>
        <w:tc>
          <w:tcPr>
            <w:tcW w:w="26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ZARZĄDZANIE</w:t>
            </w:r>
          </w:p>
        </w:tc>
      </w:tr>
      <w:tr w:rsidR="00254EA7" w:rsidRPr="00254EA7" w:rsidTr="0023429D">
        <w:trPr>
          <w:trHeight w:val="397"/>
        </w:trPr>
        <w:tc>
          <w:tcPr>
            <w:tcW w:w="232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JEDNOSTKA PROWADZĄCA PRZEDMIOT</w:t>
            </w:r>
          </w:p>
        </w:tc>
        <w:tc>
          <w:tcPr>
            <w:tcW w:w="26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WYDZIAŁ ZARZĄDZANIA</w:t>
            </w:r>
          </w:p>
        </w:tc>
      </w:tr>
      <w:tr w:rsidR="00254EA7" w:rsidRPr="00254EA7" w:rsidTr="0023429D">
        <w:trPr>
          <w:trHeight w:val="397"/>
        </w:trPr>
        <w:tc>
          <w:tcPr>
            <w:tcW w:w="232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FORMA STUDIÓW</w:t>
            </w:r>
          </w:p>
        </w:tc>
        <w:tc>
          <w:tcPr>
            <w:tcW w:w="26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</w:tr>
      <w:tr w:rsidR="00254EA7" w:rsidRPr="00254EA7" w:rsidTr="0023429D">
        <w:trPr>
          <w:trHeight w:val="397"/>
        </w:trPr>
        <w:tc>
          <w:tcPr>
            <w:tcW w:w="232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POZIOM KSZTAŁCENIA</w:t>
            </w:r>
          </w:p>
        </w:tc>
        <w:tc>
          <w:tcPr>
            <w:tcW w:w="26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POZIOM 6</w:t>
            </w:r>
            <w:r w:rsidRPr="00254EA7">
              <w:rPr>
                <w:rFonts w:ascii="Times New Roman" w:eastAsia="Times New Roman" w:hAnsi="Times New Roman" w:cs="Times New Roman"/>
                <w:b/>
                <w:color w:val="FF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(studia licencjackie)</w:t>
            </w:r>
          </w:p>
        </w:tc>
      </w:tr>
      <w:tr w:rsidR="00254EA7" w:rsidRPr="00254EA7" w:rsidTr="0023429D">
        <w:trPr>
          <w:trHeight w:val="397"/>
        </w:trPr>
        <w:tc>
          <w:tcPr>
            <w:tcW w:w="232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PROFIL STUDIÓW</w:t>
            </w:r>
          </w:p>
        </w:tc>
        <w:tc>
          <w:tcPr>
            <w:tcW w:w="26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PRAKTYCZNY</w:t>
            </w:r>
          </w:p>
        </w:tc>
      </w:tr>
    </w:tbl>
    <w:p w:rsidR="00254EA7" w:rsidRPr="00254EA7" w:rsidRDefault="00254EA7" w:rsidP="00254EA7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2.</w:t>
      </w: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OGÓLNA CHARAKTERYSTYKA PRZEDMIOTU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3"/>
        <w:gridCol w:w="1828"/>
        <w:gridCol w:w="129"/>
        <w:gridCol w:w="1529"/>
        <w:gridCol w:w="1828"/>
        <w:gridCol w:w="1679"/>
      </w:tblGrid>
      <w:tr w:rsidR="00254EA7" w:rsidRPr="00254EA7" w:rsidTr="0023429D">
        <w:trPr>
          <w:trHeight w:val="454"/>
        </w:trPr>
        <w:tc>
          <w:tcPr>
            <w:tcW w:w="2322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PRZYNALEŻNOŚĆ DO GRUPY PRZEDMIOTU</w:t>
            </w:r>
          </w:p>
        </w:tc>
        <w:tc>
          <w:tcPr>
            <w:tcW w:w="2678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PRZEDMIOTY DO WYBORU</w:t>
            </w:r>
          </w:p>
        </w:tc>
      </w:tr>
      <w:tr w:rsidR="00254EA7" w:rsidRPr="00254EA7" w:rsidTr="0023429D">
        <w:trPr>
          <w:trHeight w:val="397"/>
        </w:trPr>
        <w:tc>
          <w:tcPr>
            <w:tcW w:w="2322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JĘZYK WYKŁADÓW</w:t>
            </w:r>
          </w:p>
        </w:tc>
        <w:tc>
          <w:tcPr>
            <w:tcW w:w="2678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eastAsia="pl-PL"/>
                <w14:ligatures w14:val="none"/>
              </w:rPr>
              <w:t>POLSKI</w:t>
            </w:r>
          </w:p>
        </w:tc>
      </w:tr>
      <w:tr w:rsidR="00254EA7" w:rsidRPr="00254EA7" w:rsidTr="0023429D">
        <w:trPr>
          <w:trHeight w:val="454"/>
        </w:trPr>
        <w:tc>
          <w:tcPr>
            <w:tcW w:w="2322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SEMESTR, NA KTÓRYM REALIZOWANY JEST PRZEDMIOT</w:t>
            </w:r>
          </w:p>
        </w:tc>
        <w:tc>
          <w:tcPr>
            <w:tcW w:w="2678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</w:tr>
      <w:tr w:rsidR="00254EA7" w:rsidRPr="00254EA7" w:rsidTr="0023429D">
        <w:trPr>
          <w:trHeight w:val="454"/>
        </w:trPr>
        <w:tc>
          <w:tcPr>
            <w:tcW w:w="2322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FORMA ZALICZENIA</w:t>
            </w:r>
          </w:p>
        </w:tc>
        <w:tc>
          <w:tcPr>
            <w:tcW w:w="2678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Wykład – egzamin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397"/>
        </w:trPr>
        <w:tc>
          <w:tcPr>
            <w:tcW w:w="2322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PUNKTY ECTS</w:t>
            </w:r>
          </w:p>
        </w:tc>
        <w:tc>
          <w:tcPr>
            <w:tcW w:w="2678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</w:tr>
      <w:tr w:rsidR="00254EA7" w:rsidRPr="00254EA7" w:rsidTr="0023429D">
        <w:trPr>
          <w:trHeight w:val="454"/>
        </w:trPr>
        <w:tc>
          <w:tcPr>
            <w:tcW w:w="2322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WYMAGANIA WSTĘPNE</w:t>
            </w:r>
          </w:p>
        </w:tc>
        <w:tc>
          <w:tcPr>
            <w:tcW w:w="2678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454"/>
        </w:trPr>
        <w:tc>
          <w:tcPr>
            <w:tcW w:w="12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 STUDIÓW</w:t>
            </w:r>
          </w:p>
        </w:tc>
        <w:tc>
          <w:tcPr>
            <w:tcW w:w="185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STACJONARNE</w:t>
            </w:r>
          </w:p>
        </w:tc>
        <w:tc>
          <w:tcPr>
            <w:tcW w:w="1864" w:type="pct"/>
            <w:gridSpan w:val="2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</w:tr>
      <w:tr w:rsidR="00254EA7" w:rsidRPr="00254EA7" w:rsidTr="0023429D">
        <w:trPr>
          <w:trHeight w:val="397"/>
        </w:trPr>
        <w:tc>
          <w:tcPr>
            <w:tcW w:w="1280" w:type="pct"/>
            <w:vMerge w:val="restar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LICZBA GODZIN ZAJĘĆ</w:t>
            </w:r>
          </w:p>
        </w:tc>
        <w:tc>
          <w:tcPr>
            <w:tcW w:w="973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WYKŁADY</w:t>
            </w:r>
          </w:p>
        </w:tc>
        <w:tc>
          <w:tcPr>
            <w:tcW w:w="883" w:type="pct"/>
            <w:gridSpan w:val="2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97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WYKŁADY</w:t>
            </w:r>
          </w:p>
        </w:tc>
        <w:tc>
          <w:tcPr>
            <w:tcW w:w="894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</w:tr>
      <w:tr w:rsidR="00254EA7" w:rsidRPr="00254EA7" w:rsidTr="0023429D">
        <w:trPr>
          <w:trHeight w:val="397"/>
        </w:trPr>
        <w:tc>
          <w:tcPr>
            <w:tcW w:w="1280" w:type="pct"/>
            <w:vMerge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ĆWICZENIA </w:t>
            </w:r>
          </w:p>
        </w:tc>
        <w:tc>
          <w:tcPr>
            <w:tcW w:w="883" w:type="pct"/>
            <w:gridSpan w:val="2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ĆWICZENIA </w:t>
            </w:r>
          </w:p>
        </w:tc>
        <w:tc>
          <w:tcPr>
            <w:tcW w:w="894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397"/>
        </w:trPr>
        <w:tc>
          <w:tcPr>
            <w:tcW w:w="1280" w:type="pct"/>
            <w:vMerge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WARSZTATY</w:t>
            </w:r>
          </w:p>
        </w:tc>
        <w:tc>
          <w:tcPr>
            <w:tcW w:w="883" w:type="pct"/>
            <w:gridSpan w:val="2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WARSZTATY</w:t>
            </w:r>
          </w:p>
        </w:tc>
        <w:tc>
          <w:tcPr>
            <w:tcW w:w="894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397"/>
        </w:trPr>
        <w:tc>
          <w:tcPr>
            <w:tcW w:w="1280" w:type="pct"/>
            <w:vMerge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LABORATORIUM</w:t>
            </w:r>
          </w:p>
        </w:tc>
        <w:tc>
          <w:tcPr>
            <w:tcW w:w="883" w:type="pct"/>
            <w:gridSpan w:val="2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LABORATORIUM</w:t>
            </w:r>
          </w:p>
        </w:tc>
        <w:tc>
          <w:tcPr>
            <w:tcW w:w="894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397"/>
        </w:trPr>
        <w:tc>
          <w:tcPr>
            <w:tcW w:w="1280" w:type="pct"/>
            <w:vMerge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PROJEKT</w:t>
            </w:r>
          </w:p>
        </w:tc>
        <w:tc>
          <w:tcPr>
            <w:tcW w:w="883" w:type="pct"/>
            <w:gridSpan w:val="2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PROJEKT</w:t>
            </w:r>
          </w:p>
        </w:tc>
        <w:tc>
          <w:tcPr>
            <w:tcW w:w="894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457"/>
        </w:trPr>
        <w:tc>
          <w:tcPr>
            <w:tcW w:w="12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WYKŁADY</w:t>
            </w:r>
          </w:p>
        </w:tc>
        <w:tc>
          <w:tcPr>
            <w:tcW w:w="1856" w:type="pct"/>
            <w:gridSpan w:val="3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Prof. dr hab. Paweł Soroka</w:t>
            </w:r>
          </w:p>
        </w:tc>
        <w:tc>
          <w:tcPr>
            <w:tcW w:w="1864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Prof. dr hab. Paweł Soroka</w:t>
            </w:r>
          </w:p>
        </w:tc>
      </w:tr>
      <w:tr w:rsidR="00254EA7" w:rsidRPr="00254EA7" w:rsidTr="0023429D">
        <w:trPr>
          <w:trHeight w:val="457"/>
        </w:trPr>
        <w:tc>
          <w:tcPr>
            <w:tcW w:w="12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ĆWICZENIA AUDYTORYJNE</w:t>
            </w:r>
          </w:p>
        </w:tc>
        <w:tc>
          <w:tcPr>
            <w:tcW w:w="1856" w:type="pct"/>
            <w:gridSpan w:val="3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457"/>
        </w:trPr>
        <w:tc>
          <w:tcPr>
            <w:tcW w:w="12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WARSZTATY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457"/>
        </w:trPr>
        <w:tc>
          <w:tcPr>
            <w:tcW w:w="128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LABORATORIA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457"/>
        </w:trPr>
        <w:tc>
          <w:tcPr>
            <w:tcW w:w="1280" w:type="pct"/>
            <w:tcBorders>
              <w:bottom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PROWADZĄCY PROJEKT </w:t>
            </w:r>
          </w:p>
        </w:tc>
        <w:tc>
          <w:tcPr>
            <w:tcW w:w="185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6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254EA7" w:rsidRPr="00254EA7" w:rsidRDefault="00254EA7" w:rsidP="00254EA7">
      <w:pPr>
        <w:keepNext/>
        <w:tabs>
          <w:tab w:val="left" w:pos="567"/>
        </w:tabs>
        <w:spacing w:before="120" w:after="12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3.</w:t>
      </w: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EFEKTY KSZTAŁCENIA, FORMY ZAJĘĆ, METODY WERYFIKACJI EFEKTÓW KSZTAŁCENIA</w:t>
      </w:r>
    </w:p>
    <w:tbl>
      <w:tblPr>
        <w:tblW w:w="57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98"/>
        <w:gridCol w:w="275"/>
        <w:gridCol w:w="968"/>
        <w:gridCol w:w="142"/>
        <w:gridCol w:w="1479"/>
        <w:gridCol w:w="2726"/>
        <w:gridCol w:w="138"/>
        <w:gridCol w:w="366"/>
        <w:gridCol w:w="135"/>
        <w:gridCol w:w="776"/>
        <w:gridCol w:w="1320"/>
        <w:gridCol w:w="22"/>
        <w:gridCol w:w="1333"/>
      </w:tblGrid>
      <w:tr w:rsidR="00254EA7" w:rsidRPr="00254EA7" w:rsidTr="00F560A2">
        <w:trPr>
          <w:gridAfter w:val="1"/>
          <w:wAfter w:w="620" w:type="pct"/>
          <w:trHeight w:val="457"/>
        </w:trPr>
        <w:tc>
          <w:tcPr>
            <w:tcW w:w="3162" w:type="pct"/>
            <w:gridSpan w:val="8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3.1. Cele szczegółowe kształcenia</w:t>
            </w:r>
          </w:p>
        </w:tc>
        <w:tc>
          <w:tcPr>
            <w:tcW w:w="1218" w:type="pct"/>
            <w:gridSpan w:val="5"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Odniesienie do kierunkowych  efektów kształcenia </w:t>
            </w:r>
          </w:p>
        </w:tc>
      </w:tr>
      <w:tr w:rsidR="00254EA7" w:rsidRPr="00254EA7" w:rsidTr="00F560A2">
        <w:trPr>
          <w:gridAfter w:val="1"/>
          <w:wAfter w:w="620" w:type="pct"/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C1</w:t>
            </w:r>
          </w:p>
        </w:tc>
        <w:tc>
          <w:tcPr>
            <w:tcW w:w="2942" w:type="pct"/>
            <w:gridSpan w:val="7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Zapoznanie studentów z charakterystyką i głównymi obszarami </w:t>
            </w:r>
            <w:r w:rsidR="00F560A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0"/>
                <w:szCs w:val="20"/>
                <w:lang w:eastAsia="x-none"/>
                <w14:ligatures w14:val="none"/>
              </w:rPr>
              <w:t>polityki gospodarczej</w:t>
            </w:r>
            <w:r w:rsidRPr="00254EA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0"/>
                <w:szCs w:val="20"/>
                <w:lang w:eastAsia="x-none"/>
                <w14:ligatures w14:val="none"/>
              </w:rPr>
              <w:t xml:space="preserve"> </w:t>
            </w:r>
          </w:p>
        </w:tc>
        <w:tc>
          <w:tcPr>
            <w:tcW w:w="1218" w:type="pct"/>
            <w:gridSpan w:val="5"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K1P_W02, K1P_W04, K1P_W05</w:t>
            </w:r>
          </w:p>
        </w:tc>
      </w:tr>
      <w:tr w:rsidR="00254EA7" w:rsidRPr="00254EA7" w:rsidTr="00F560A2">
        <w:trPr>
          <w:gridAfter w:val="1"/>
          <w:wAfter w:w="620" w:type="pct"/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C2</w:t>
            </w:r>
          </w:p>
        </w:tc>
        <w:tc>
          <w:tcPr>
            <w:tcW w:w="2942" w:type="pct"/>
            <w:gridSpan w:val="7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kern w:val="0"/>
                <w:sz w:val="20"/>
                <w:szCs w:val="20"/>
                <w:lang w:eastAsia="pl-PL"/>
                <w14:ligatures w14:val="none"/>
              </w:rPr>
              <w:t xml:space="preserve">Nabycie umiejętności w zakresie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analizy sytuacji </w:t>
            </w:r>
            <w:r w:rsidR="00F560A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gospodarczej i politycznej w Polsce</w:t>
            </w:r>
          </w:p>
        </w:tc>
        <w:tc>
          <w:tcPr>
            <w:tcW w:w="1218" w:type="pct"/>
            <w:gridSpan w:val="5"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K1P_U01, K1P_U04, K1P_U09</w:t>
            </w:r>
          </w:p>
        </w:tc>
      </w:tr>
      <w:tr w:rsidR="00254EA7" w:rsidRPr="00254EA7" w:rsidTr="00F560A2">
        <w:trPr>
          <w:trHeight w:val="457"/>
        </w:trPr>
        <w:tc>
          <w:tcPr>
            <w:tcW w:w="220" w:type="pct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C3</w:t>
            </w:r>
          </w:p>
        </w:tc>
        <w:tc>
          <w:tcPr>
            <w:tcW w:w="2942" w:type="pct"/>
            <w:gridSpan w:val="7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highlight w:val="yellow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Wykształcenie u studenta postawy aktywnego zdobywania wiedzy oraz zdolności do myślenia innowacyjnego i działania przedsiębiorczego </w:t>
            </w:r>
          </w:p>
        </w:tc>
        <w:tc>
          <w:tcPr>
            <w:tcW w:w="1218" w:type="pct"/>
            <w:gridSpan w:val="5"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K1P_K02, K1P_K05, </w:t>
            </w:r>
          </w:p>
        </w:tc>
        <w:tc>
          <w:tcPr>
            <w:tcW w:w="620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F560A2">
        <w:trPr>
          <w:gridAfter w:val="1"/>
          <w:wAfter w:w="620" w:type="pct"/>
          <w:trHeight w:val="918"/>
        </w:trPr>
        <w:tc>
          <w:tcPr>
            <w:tcW w:w="3162" w:type="pct"/>
            <w:gridSpan w:val="8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3.2. EFEKTY UCZENIA SIĘ: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(w kategoriach wiedzy, umiejętności, kompetencji społecznych)</w:t>
            </w:r>
          </w:p>
        </w:tc>
        <w:tc>
          <w:tcPr>
            <w:tcW w:w="1218" w:type="pct"/>
            <w:gridSpan w:val="5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Symbol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254EA7" w:rsidRPr="00254EA7" w:rsidRDefault="00254EA7" w:rsidP="00254EA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Kierunkowe efekty kształcenia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:rsidR="00254EA7" w:rsidRPr="00254EA7" w:rsidRDefault="00F560A2" w:rsidP="00F560A2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</w:pPr>
            <w:r w:rsidRPr="00F560A2">
              <w:rPr>
                <w:rFonts w:ascii="Times New Roman" w:eastAsia="Calibri" w:hAnsi="Times New Roman" w:cs="Times New Roman"/>
                <w:b/>
                <w:bCs/>
                <w:kern w:val="0"/>
                <w:sz w:val="16"/>
                <w:szCs w:val="16"/>
                <w:lang w:eastAsia="pl-PL"/>
                <w14:ligatures w14:val="none"/>
              </w:rPr>
              <w:t>EFEKTY</w:t>
            </w:r>
          </w:p>
        </w:tc>
        <w:tc>
          <w:tcPr>
            <w:tcW w:w="593" w:type="pct"/>
            <w:gridSpan w:val="3"/>
          </w:tcPr>
          <w:p w:rsidR="00254EA7" w:rsidRPr="00254EA7" w:rsidRDefault="00254EA7" w:rsidP="00F560A2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Odniesienie do obszarowych efektów kształcenia</w:t>
            </w:r>
          </w:p>
        </w:tc>
        <w:tc>
          <w:tcPr>
            <w:tcW w:w="624" w:type="pct"/>
            <w:gridSpan w:val="2"/>
          </w:tcPr>
          <w:p w:rsidR="00254EA7" w:rsidRPr="00254EA7" w:rsidRDefault="00254EA7" w:rsidP="00F560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Metody sprawdzające</w:t>
            </w:r>
          </w:p>
          <w:p w:rsidR="00254EA7" w:rsidRPr="00254EA7" w:rsidRDefault="00254EA7" w:rsidP="00F560A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osiągnięcie efektu uczenia się</w:t>
            </w:r>
          </w:p>
        </w:tc>
      </w:tr>
      <w:tr w:rsidR="00254EA7" w:rsidRPr="00254EA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W01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254EA7" w:rsidRPr="00254EA7" w:rsidRDefault="00254EA7" w:rsidP="00254EA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K1P_W02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:rsidR="00254EA7" w:rsidRPr="00254EA7" w:rsidRDefault="00254EA7" w:rsidP="00254EA7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a zaawansowaną wiedzę o charakterze nauk społecznych, ich miejscu w</w:t>
            </w: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systemie nauk, zna rolę nauk ekonomicznych w tym systemie i posługuje się</w:t>
            </w: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uniwersalną terminologią ekonomiczną.</w:t>
            </w:r>
          </w:p>
        </w:tc>
        <w:tc>
          <w:tcPr>
            <w:tcW w:w="594" w:type="pct"/>
            <w:gridSpan w:val="3"/>
          </w:tcPr>
          <w:p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P6S_WG</w:t>
            </w:r>
          </w:p>
          <w:p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:rsidR="00254EA7" w:rsidRPr="00254EA7" w:rsidRDefault="00254EA7" w:rsidP="00254EA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Egzamin teoretyczny pisemny</w:t>
            </w:r>
          </w:p>
        </w:tc>
      </w:tr>
      <w:tr w:rsidR="00254EA7" w:rsidRPr="00254EA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W02</w:t>
            </w:r>
          </w:p>
        </w:tc>
        <w:tc>
          <w:tcPr>
            <w:tcW w:w="644" w:type="pct"/>
            <w:gridSpan w:val="3"/>
          </w:tcPr>
          <w:p w:rsidR="00254EA7" w:rsidRPr="00254EA7" w:rsidRDefault="00254EA7" w:rsidP="00254EA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K1P_W04</w:t>
            </w:r>
          </w:p>
        </w:tc>
        <w:tc>
          <w:tcPr>
            <w:tcW w:w="2020" w:type="pct"/>
            <w:gridSpan w:val="3"/>
          </w:tcPr>
          <w:p w:rsidR="00254EA7" w:rsidRPr="00254EA7" w:rsidRDefault="00254EA7" w:rsidP="00F560A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  <w:t>Posiada wiedzę na temat struktur podmiotów gospodarczych i publicznych instytucji oraz posiada elementarną wiedzę na temat relacji zachodzących między podmiotami</w:t>
            </w:r>
            <w:r w:rsidRPr="00F560A2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254EA7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gospodarczymi i</w:t>
            </w:r>
            <w:r w:rsidRPr="00F560A2">
              <w:rPr>
                <w:rFonts w:ascii="Times New Roman" w:hAnsi="Times New Roman" w:cs="Times New Roman"/>
                <w:sz w:val="20"/>
                <w:szCs w:val="20"/>
              </w:rPr>
              <w:br/>
              <w:t>instytucjami publicznymi</w:t>
            </w:r>
            <w:r w:rsidR="00F560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funkcjonującymi w sferze krajowej, międzynarodowej i</w:t>
            </w:r>
            <w:r w:rsidRPr="00F560A2">
              <w:rPr>
                <w:rFonts w:ascii="Times New Roman" w:hAnsi="Times New Roman" w:cs="Times New Roman"/>
                <w:sz w:val="20"/>
                <w:szCs w:val="20"/>
              </w:rPr>
              <w:br/>
              <w:t>międzykulturowe</w:t>
            </w:r>
          </w:p>
        </w:tc>
        <w:tc>
          <w:tcPr>
            <w:tcW w:w="594" w:type="pct"/>
            <w:gridSpan w:val="3"/>
          </w:tcPr>
          <w:p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P6S_WG</w:t>
            </w:r>
          </w:p>
          <w:p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:rsidR="00254EA7" w:rsidRPr="00254EA7" w:rsidRDefault="00254EA7" w:rsidP="00254EA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Egzamin teoretyczny pisemny</w:t>
            </w:r>
          </w:p>
        </w:tc>
      </w:tr>
      <w:tr w:rsidR="00254EA7" w:rsidRPr="00254EA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single" w:sz="4" w:space="0" w:color="auto"/>
            </w:tcBorders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W03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254EA7" w:rsidRPr="00254EA7" w:rsidRDefault="00254EA7" w:rsidP="00254EA7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K1P_W09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:rsidR="00254EA7" w:rsidRPr="00254EA7" w:rsidRDefault="00254EA7" w:rsidP="00254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Zna i rozumie w stopniu zaawansowanym prawne uwarunkowania różnych rodzajów działań, wynikające z obowiązującego systemu prawa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m. in. budżetowego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oraz sposoby korzystania z  przepisów obowiązującego prawa w praktyce</w:t>
            </w:r>
          </w:p>
        </w:tc>
        <w:tc>
          <w:tcPr>
            <w:tcW w:w="594" w:type="pct"/>
            <w:gridSpan w:val="3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P6S_WK</w:t>
            </w:r>
          </w:p>
        </w:tc>
        <w:tc>
          <w:tcPr>
            <w:tcW w:w="624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Egzamin teoretyczny pisemny</w:t>
            </w:r>
          </w:p>
        </w:tc>
      </w:tr>
      <w:tr w:rsidR="00254EA7" w:rsidRPr="00254EA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U01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K1P_U01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:rsidR="00254EA7" w:rsidRPr="00254EA7" w:rsidRDefault="00254EA7" w:rsidP="00254EA7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zh-CN"/>
                <w14:ligatures w14:val="none"/>
              </w:rPr>
              <w:t xml:space="preserve">Potrafi prognozować praktyczne skutki konkretnych procesów i zjawisk społecznych (w tym: gospodarczych, prawnych, kulturowych, politycznych) </w:t>
            </w:r>
          </w:p>
        </w:tc>
        <w:tc>
          <w:tcPr>
            <w:tcW w:w="594" w:type="pct"/>
            <w:gridSpan w:val="3"/>
          </w:tcPr>
          <w:p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P6S_UW</w:t>
            </w:r>
          </w:p>
          <w:p w:rsidR="00254EA7" w:rsidRPr="00254EA7" w:rsidRDefault="00254EA7" w:rsidP="00254E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Praca etapowa pisemna – zadanie praktyczne</w:t>
            </w:r>
          </w:p>
        </w:tc>
      </w:tr>
      <w:tr w:rsidR="00254EA7" w:rsidRPr="00254EA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U02</w:t>
            </w:r>
          </w:p>
        </w:tc>
        <w:tc>
          <w:tcPr>
            <w:tcW w:w="644" w:type="pct"/>
            <w:gridSpan w:val="3"/>
            <w:tcBorders>
              <w:bottom w:val="nil"/>
            </w:tcBorders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K1P_U05</w:t>
            </w:r>
          </w:p>
        </w:tc>
        <w:tc>
          <w:tcPr>
            <w:tcW w:w="2020" w:type="pct"/>
            <w:gridSpan w:val="3"/>
            <w:tcBorders>
              <w:bottom w:val="nil"/>
            </w:tcBorders>
          </w:tcPr>
          <w:p w:rsidR="00254EA7" w:rsidRPr="00254EA7" w:rsidRDefault="00254EA7" w:rsidP="00254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Potrafi prawidłowo wskazać przyczyny i skutki występowania zjawisk gospodarczych na szczeblu mikro- i makroekonomicznym w warunkach otwartej gospodarki rynkowej i wykorzystać tą wiedzę w praktyce</w:t>
            </w:r>
          </w:p>
        </w:tc>
        <w:tc>
          <w:tcPr>
            <w:tcW w:w="594" w:type="pct"/>
            <w:gridSpan w:val="3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P6S_UW</w:t>
            </w:r>
          </w:p>
        </w:tc>
        <w:tc>
          <w:tcPr>
            <w:tcW w:w="624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Zadanie praktyczne w postaci prezentacji – praca grupowa</w:t>
            </w:r>
          </w:p>
        </w:tc>
      </w:tr>
      <w:tr w:rsidR="00F560A2" w:rsidRPr="00254EA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single" w:sz="4" w:space="0" w:color="auto"/>
            </w:tcBorders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U03</w:t>
            </w:r>
          </w:p>
        </w:tc>
        <w:tc>
          <w:tcPr>
            <w:tcW w:w="644" w:type="pct"/>
            <w:gridSpan w:val="3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K1P_U04</w:t>
            </w:r>
          </w:p>
        </w:tc>
        <w:tc>
          <w:tcPr>
            <w:tcW w:w="2020" w:type="pct"/>
            <w:gridSpan w:val="3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Potrafi formułować i rozwiązywać złożone i nietypowe problemy oraz wykonywać zadania w warunkach nie w pełni przewidywalnych poprzez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właściwy dobór źródeł oraz informacji z nich pochodzących, dokonywać oceny, krytycznej analizy i syntezy tych informacji</w:t>
            </w:r>
          </w:p>
        </w:tc>
        <w:tc>
          <w:tcPr>
            <w:tcW w:w="594" w:type="pct"/>
            <w:gridSpan w:val="3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P6S_UW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Praca etapowa pisemna – zadanie praktyczne</w:t>
            </w:r>
          </w:p>
        </w:tc>
      </w:tr>
      <w:tr w:rsidR="00F560A2" w:rsidRPr="00254EA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nil"/>
            </w:tcBorders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K01</w:t>
            </w:r>
          </w:p>
        </w:tc>
        <w:tc>
          <w:tcPr>
            <w:tcW w:w="644" w:type="pct"/>
            <w:gridSpan w:val="3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K1P_K04</w:t>
            </w:r>
          </w:p>
        </w:tc>
        <w:tc>
          <w:tcPr>
            <w:tcW w:w="2020" w:type="pct"/>
            <w:gridSpan w:val="3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>Jest gotów do wypełniania zobowiązań społecznych oraz współorganizowania działalności na rzecz środowiska społecznego, inicjowania działań na rzecz interesu publicznego, uczestniczenia w przygotowaniu projektów i zadań społecznych dotyczących zarządzania</w:t>
            </w:r>
          </w:p>
        </w:tc>
        <w:tc>
          <w:tcPr>
            <w:tcW w:w="594" w:type="pct"/>
            <w:gridSpan w:val="3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P6S_KO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Ocena aktywności i zaangażowania studenta w realizację zadań  podczas zajęć</w:t>
            </w:r>
          </w:p>
        </w:tc>
      </w:tr>
      <w:tr w:rsidR="00F560A2" w:rsidRPr="00254EA7" w:rsidTr="00F560A2">
        <w:trPr>
          <w:gridAfter w:val="1"/>
          <w:wAfter w:w="620" w:type="pct"/>
          <w:trHeight w:val="510"/>
        </w:trPr>
        <w:tc>
          <w:tcPr>
            <w:tcW w:w="498" w:type="pct"/>
            <w:gridSpan w:val="2"/>
            <w:tcBorders>
              <w:bottom w:val="nil"/>
            </w:tcBorders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K02</w:t>
            </w:r>
          </w:p>
        </w:tc>
        <w:tc>
          <w:tcPr>
            <w:tcW w:w="644" w:type="pct"/>
            <w:gridSpan w:val="3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t>K1P_K05</w:t>
            </w:r>
          </w:p>
        </w:tc>
        <w:tc>
          <w:tcPr>
            <w:tcW w:w="2020" w:type="pct"/>
            <w:gridSpan w:val="3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Jest gotów do inicjowania działań na rzecz interesu publicznego, myślenia i działania w sposób przedsiębiorczy,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t xml:space="preserve">myślenia kreatywnego, wyjścia poza utarte schematy; myślenia i działania w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  <w:lastRenderedPageBreak/>
              <w:t>sposób przedsiębiorczy; elastycznego dostosowania się do wymogów otoczenia</w:t>
            </w:r>
          </w:p>
        </w:tc>
        <w:tc>
          <w:tcPr>
            <w:tcW w:w="594" w:type="pct"/>
            <w:gridSpan w:val="3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</w:pPr>
            <w:r w:rsidRPr="00254EA7">
              <w:rPr>
                <w:rFonts w:ascii="Times New Roman" w:eastAsia="Calibri" w:hAnsi="Times New Roman" w:cs="Times New Roman"/>
                <w:b/>
                <w:bCs/>
                <w:kern w:val="0"/>
                <w:sz w:val="20"/>
                <w:szCs w:val="24"/>
                <w:lang w:eastAsia="pl-PL"/>
                <w14:ligatures w14:val="none"/>
              </w:rPr>
              <w:lastRenderedPageBreak/>
              <w:t>P6S_KO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4"/>
                <w:lang w:eastAsia="pl-PL"/>
                <w14:ligatures w14:val="none"/>
              </w:rPr>
            </w:pPr>
          </w:p>
        </w:tc>
        <w:tc>
          <w:tcPr>
            <w:tcW w:w="624" w:type="pct"/>
            <w:gridSpan w:val="2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Ocena aktywności i zaangażowania studenta </w:t>
            </w: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 realizację zadań  podczas zajęć</w:t>
            </w:r>
          </w:p>
        </w:tc>
      </w:tr>
      <w:tr w:rsidR="00254EA7" w:rsidRPr="00254EA7" w:rsidTr="00F560A2">
        <w:trPr>
          <w:gridAfter w:val="12"/>
          <w:wAfter w:w="4502" w:type="pct"/>
          <w:trHeight w:val="510"/>
        </w:trPr>
        <w:tc>
          <w:tcPr>
            <w:tcW w:w="498" w:type="pct"/>
            <w:gridSpan w:val="2"/>
            <w:tcBorders>
              <w:top w:val="nil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F560A2">
        <w:trPr>
          <w:gridAfter w:val="1"/>
          <w:wAfter w:w="620" w:type="pct"/>
          <w:trHeight w:val="454"/>
        </w:trPr>
        <w:tc>
          <w:tcPr>
            <w:tcW w:w="3162" w:type="pct"/>
            <w:gridSpan w:val="8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3.3. TREŚCI PROGRAMOWE:</w:t>
            </w:r>
          </w:p>
        </w:tc>
        <w:tc>
          <w:tcPr>
            <w:tcW w:w="1218" w:type="pct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Odniesienie treści przedmiotu do efektów uczenia się (zgodność efektu uczenia się z treściami programowymi)</w:t>
            </w:r>
          </w:p>
        </w:tc>
      </w:tr>
      <w:tr w:rsidR="00254EA7" w:rsidRPr="00254EA7" w:rsidTr="00F560A2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Rodzaj i forma zajęć</w:t>
            </w:r>
          </w:p>
        </w:tc>
        <w:tc>
          <w:tcPr>
            <w:tcW w:w="20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Treści programowe wykładów( podać liczbę godzin)</w:t>
            </w:r>
          </w:p>
        </w:tc>
        <w:tc>
          <w:tcPr>
            <w:tcW w:w="1218" w:type="pct"/>
            <w:gridSpan w:val="5"/>
            <w:vMerge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gridAfter w:val="1"/>
          <w:wAfter w:w="620" w:type="pct"/>
          <w:trHeight w:val="454"/>
        </w:trPr>
        <w:tc>
          <w:tcPr>
            <w:tcW w:w="4380" w:type="pct"/>
            <w:gridSpan w:val="13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Treści programowe wykładów ( 3 h. </w:t>
            </w:r>
            <w:proofErr w:type="spellStart"/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niestacj</w:t>
            </w:r>
            <w:proofErr w:type="spellEnd"/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., 5 h </w:t>
            </w:r>
            <w:proofErr w:type="spellStart"/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stacj</w:t>
            </w:r>
            <w:proofErr w:type="spellEnd"/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</w:tr>
      <w:tr w:rsidR="00254EA7" w:rsidRPr="00254EA7" w:rsidTr="00F560A2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1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A7" w:rsidRPr="00F560A2" w:rsidRDefault="00254EA7" w:rsidP="0025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Funkcje państwa w gospodarce. Podmioty polityki gospodarczej.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</w:t>
            </w:r>
          </w:p>
        </w:tc>
      </w:tr>
      <w:tr w:rsidR="00254EA7" w:rsidRPr="00254EA7" w:rsidTr="00F560A2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2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A7" w:rsidRPr="00F560A2" w:rsidRDefault="00254EA7" w:rsidP="0025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Uwarunkowania i cele polityki gospodarczej        w erze globalizacji.</w:t>
            </w: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Ocena polskiej polityki gospodarczej. Systemy gospodarcze.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F560A2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3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A7" w:rsidRPr="00F560A2" w:rsidRDefault="00254EA7" w:rsidP="0025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Narzędzia polityki gospodarczej. Keynesowskie i neoklasyczne.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W02,W03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U01, U02, U03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F560A2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4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A7" w:rsidRPr="00F560A2" w:rsidRDefault="00254EA7" w:rsidP="0025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Polityka pieniężna i kursu walutowego.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 W03</w:t>
            </w:r>
          </w:p>
        </w:tc>
      </w:tr>
      <w:tr w:rsidR="00254EA7" w:rsidRPr="00254EA7" w:rsidTr="00F560A2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5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A7" w:rsidRPr="00F560A2" w:rsidRDefault="00254EA7" w:rsidP="0025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Polityka budżetowa.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 W03</w:t>
            </w:r>
          </w:p>
        </w:tc>
      </w:tr>
      <w:tr w:rsidR="00254EA7" w:rsidRPr="00254EA7" w:rsidTr="00F560A2">
        <w:trPr>
          <w:gridAfter w:val="1"/>
          <w:wAfter w:w="620" w:type="pct"/>
          <w:trHeight w:val="454"/>
        </w:trPr>
        <w:tc>
          <w:tcPr>
            <w:tcW w:w="1142" w:type="pct"/>
            <w:gridSpan w:val="5"/>
            <w:tcBorders>
              <w:right w:val="single" w:sz="4" w:space="0" w:color="auto"/>
            </w:tcBorders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WYKŁAD 6</w:t>
            </w:r>
          </w:p>
        </w:tc>
        <w:tc>
          <w:tcPr>
            <w:tcW w:w="22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EA7" w:rsidRPr="00F560A2" w:rsidRDefault="00254EA7" w:rsidP="00254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60A2">
              <w:rPr>
                <w:rFonts w:ascii="Times New Roman" w:hAnsi="Times New Roman" w:cs="Times New Roman"/>
                <w:sz w:val="20"/>
                <w:szCs w:val="20"/>
              </w:rPr>
              <w:t>Polityka gospodarcza a polityka społeczna.</w:t>
            </w:r>
          </w:p>
        </w:tc>
        <w:tc>
          <w:tcPr>
            <w:tcW w:w="985" w:type="pct"/>
            <w:gridSpan w:val="3"/>
            <w:tcBorders>
              <w:lef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W01, W02, W03</w:t>
            </w:r>
          </w:p>
        </w:tc>
      </w:tr>
      <w:tr w:rsidR="00254EA7" w:rsidRPr="00254EA7" w:rsidTr="0023429D">
        <w:trPr>
          <w:gridAfter w:val="2"/>
          <w:wAfter w:w="630" w:type="pct"/>
          <w:trHeight w:val="454"/>
        </w:trPr>
        <w:tc>
          <w:tcPr>
            <w:tcW w:w="3332" w:type="pct"/>
            <w:gridSpan w:val="9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3.4. FORMY ZAJĘĆ DYDAKTYCZNYCH, METODY KSZTAŁCENIA ORAZ NARZĘDZIA WYKORZYSTYWANE W PROCESIE PRAKTYCZNEGO KSZTAŁCENIA (NP. OPROGRAMOWANIE)</w:t>
            </w:r>
          </w:p>
        </w:tc>
        <w:tc>
          <w:tcPr>
            <w:tcW w:w="10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Odniesienie do efektów kształcenia przedmiotu</w:t>
            </w:r>
          </w:p>
        </w:tc>
      </w:tr>
      <w:tr w:rsidR="00254EA7" w:rsidRPr="00254EA7" w:rsidTr="00F560A2">
        <w:trPr>
          <w:gridAfter w:val="2"/>
          <w:wAfter w:w="630" w:type="pct"/>
          <w:trHeight w:val="454"/>
        </w:trPr>
        <w:tc>
          <w:tcPr>
            <w:tcW w:w="1076" w:type="pct"/>
            <w:gridSpan w:val="4"/>
            <w:tcBorders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PREFEROWANE METODY DYDAKTYCZNE ORAZ WYKORZYSTYWANE OPROGRAMOWANIE </w:t>
            </w:r>
          </w:p>
        </w:tc>
        <w:tc>
          <w:tcPr>
            <w:tcW w:w="225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27"/>
              <w:gridCol w:w="4081"/>
            </w:tblGrid>
            <w:tr w:rsidR="00254EA7" w:rsidRPr="00254EA7" w:rsidTr="0023429D">
              <w:trPr>
                <w:gridAfter w:val="1"/>
                <w:tblCellSpacing w:w="15" w:type="dxa"/>
              </w:trPr>
              <w:tc>
                <w:tcPr>
                  <w:tcW w:w="4867" w:type="dxa"/>
                  <w:vAlign w:val="center"/>
                  <w:hideMark/>
                </w:tcPr>
                <w:p w:rsidR="00254EA7" w:rsidRPr="00254EA7" w:rsidRDefault="00254EA7" w:rsidP="00254E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u w:val="single"/>
                      <w:lang w:eastAsia="pl-PL"/>
                      <w14:ligatures w14:val="none"/>
                    </w:rPr>
                  </w:pP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u w:val="single"/>
                      <w:lang w:eastAsia="pl-PL"/>
                      <w14:ligatures w14:val="none"/>
                    </w:rPr>
                    <w:t>Metody dydaktyczne podające:</w:t>
                  </w:r>
                </w:p>
              </w:tc>
            </w:tr>
            <w:tr w:rsidR="00254EA7" w:rsidRPr="00254EA7" w:rsidTr="0023429D">
              <w:trPr>
                <w:tblCellSpacing w:w="15" w:type="dxa"/>
              </w:trPr>
              <w:tc>
                <w:tcPr>
                  <w:tcW w:w="4882" w:type="dxa"/>
                  <w:vAlign w:val="center"/>
                  <w:hideMark/>
                </w:tcPr>
                <w:p w:rsidR="00254EA7" w:rsidRPr="00254EA7" w:rsidRDefault="00254EA7" w:rsidP="00254E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- wykład informacyjny (konwencjonalny)</w:t>
                  </w: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  <w:t>- wykład konwersatoryjny</w:t>
                  </w: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  <w:t>- wykład problemowy</w:t>
                  </w:r>
                </w:p>
              </w:tc>
              <w:tc>
                <w:tcPr>
                  <w:tcW w:w="4036" w:type="dxa"/>
                  <w:vAlign w:val="center"/>
                </w:tcPr>
                <w:p w:rsidR="00254EA7" w:rsidRPr="00254EA7" w:rsidRDefault="00254EA7" w:rsidP="00254EA7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254EA7" w:rsidRPr="00254EA7" w:rsidTr="0023429D">
              <w:trPr>
                <w:tblCellSpacing w:w="15" w:type="dxa"/>
              </w:trPr>
              <w:tc>
                <w:tcPr>
                  <w:tcW w:w="4882" w:type="dxa"/>
                  <w:vAlign w:val="center"/>
                  <w:hideMark/>
                </w:tcPr>
                <w:p w:rsidR="00254EA7" w:rsidRPr="00254EA7" w:rsidRDefault="00254EA7" w:rsidP="00254E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u w:val="single"/>
                      <w:lang w:eastAsia="pl-PL"/>
                      <w14:ligatures w14:val="none"/>
                    </w:rPr>
                  </w:pP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u w:val="single"/>
                      <w:lang w:eastAsia="pl-PL"/>
                      <w14:ligatures w14:val="none"/>
                    </w:rPr>
                    <w:t>Metody dydaktyczne poszukujące:</w:t>
                  </w:r>
                </w:p>
                <w:p w:rsidR="00254EA7" w:rsidRPr="00254EA7" w:rsidRDefault="00254EA7" w:rsidP="00254E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- doświadczeń</w:t>
                  </w: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  <w:t>- obserwacji</w:t>
                  </w: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  <w:t>- studium przypadku</w:t>
                  </w:r>
                  <w:r w:rsidRPr="00254EA7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  <w:t>- sytuacyjna</w:t>
                  </w:r>
                </w:p>
              </w:tc>
              <w:tc>
                <w:tcPr>
                  <w:tcW w:w="4036" w:type="dxa"/>
                  <w:vAlign w:val="center"/>
                </w:tcPr>
                <w:p w:rsidR="00254EA7" w:rsidRPr="00254EA7" w:rsidRDefault="00254EA7" w:rsidP="00254EA7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</w:tbl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3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noProof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W1, W2, W3</w:t>
            </w:r>
            <w:r w:rsidRPr="00254EA7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 xml:space="preserve">, 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U1, U2, U3, 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K1, K2, </w:t>
            </w:r>
          </w:p>
        </w:tc>
      </w:tr>
      <w:tr w:rsidR="00254EA7" w:rsidRPr="00254EA7" w:rsidTr="0023429D">
        <w:trPr>
          <w:gridAfter w:val="2"/>
          <w:wAfter w:w="630" w:type="pct"/>
          <w:trHeight w:val="778"/>
        </w:trPr>
        <w:tc>
          <w:tcPr>
            <w:tcW w:w="4370" w:type="pct"/>
            <w:gridSpan w:val="1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3.5. KRYTERIA OCENY OSIĄGNIĘTYCH EFEKTÓW KSZTAŁCENIA OCENIANIA STUDENTÓW W OBSZARZE WIEDZY, UMIEJĘTNOŚCI I KOMPETENCJI SPOŁECZNYCH</w:t>
            </w:r>
          </w:p>
        </w:tc>
      </w:tr>
      <w:tr w:rsidR="00254EA7" w:rsidRPr="00254EA7" w:rsidTr="00F560A2">
        <w:trPr>
          <w:gridAfter w:val="2"/>
          <w:wAfter w:w="630" w:type="pct"/>
          <w:trHeight w:val="457"/>
        </w:trPr>
        <w:tc>
          <w:tcPr>
            <w:tcW w:w="62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EFEKT</w:t>
            </w:r>
          </w:p>
        </w:tc>
        <w:tc>
          <w:tcPr>
            <w:tcW w:w="3130" w:type="pct"/>
            <w:gridSpan w:val="8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FORMA WERYFIKACJI</w:t>
            </w:r>
          </w:p>
        </w:tc>
        <w:tc>
          <w:tcPr>
            <w:tcW w:w="614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% UDZIAŁ NA OGÓLNĄ OCENĘ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3756" w:type="pct"/>
            <w:gridSpan w:val="11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WIEDZA</w:t>
            </w:r>
          </w:p>
        </w:tc>
        <w:tc>
          <w:tcPr>
            <w:tcW w:w="614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ind w:left="571" w:hanging="571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65 %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W1, W2, W 3</w:t>
            </w:r>
          </w:p>
        </w:tc>
        <w:tc>
          <w:tcPr>
            <w:tcW w:w="3744" w:type="pct"/>
            <w:gridSpan w:val="9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Końcowy egzamin pisemny - test wielokrotnego wyboru z materiału opracowanego podczas zajęć wraz z zaleconymi lekturami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3756" w:type="pct"/>
            <w:gridSpan w:val="11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UMIEJĘTNOŚCI</w:t>
            </w:r>
          </w:p>
        </w:tc>
        <w:tc>
          <w:tcPr>
            <w:tcW w:w="614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20 %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U1,U2, U 3</w:t>
            </w:r>
          </w:p>
        </w:tc>
        <w:tc>
          <w:tcPr>
            <w:tcW w:w="3744" w:type="pct"/>
            <w:gridSpan w:val="9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Ocena pracy zadanej etapowej pisemnej w postaci analizy </w:t>
            </w:r>
            <w:r w:rsidR="00F560A2" w:rsidRPr="00F560A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i </w:t>
            </w:r>
            <w:r w:rsidR="00F560A2" w:rsidRPr="00F560A2">
              <w:rPr>
                <w:rFonts w:ascii="Times New Roman" w:hAnsi="Times New Roman" w:cs="Times New Roman"/>
                <w:sz w:val="20"/>
                <w:szCs w:val="20"/>
              </w:rPr>
              <w:t xml:space="preserve">identyfikacji </w:t>
            </w:r>
            <w:r w:rsidR="00F560A2" w:rsidRPr="00F560A2"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r w:rsidR="00F560A2" w:rsidRPr="00F560A2">
              <w:rPr>
                <w:rFonts w:ascii="Times New Roman" w:hAnsi="Times New Roman" w:cs="Times New Roman"/>
                <w:sz w:val="20"/>
                <w:szCs w:val="20"/>
              </w:rPr>
              <w:br/>
              <w:t>rozwiązywania problemów gospodarczych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3756" w:type="pct"/>
            <w:gridSpan w:val="11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KOMPETENCJE PERSONALNE I SPOŁECZNE</w:t>
            </w:r>
          </w:p>
        </w:tc>
        <w:tc>
          <w:tcPr>
            <w:tcW w:w="614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15 %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K1, K2</w:t>
            </w:r>
          </w:p>
        </w:tc>
        <w:tc>
          <w:tcPr>
            <w:tcW w:w="3744" w:type="pct"/>
            <w:gridSpan w:val="9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aktywności i zaangażowania studenta w realizację zadań  podczas zajęć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 xml:space="preserve">OPIS </w:t>
            </w:r>
          </w:p>
        </w:tc>
        <w:tc>
          <w:tcPr>
            <w:tcW w:w="3744" w:type="pct"/>
            <w:gridSpan w:val="9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Wykład kończy się zaliczeniem z oceną. Do zaliczenia uprawnia: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wysoka frekwencja (w razie nagminnych i rażących nieobecności ogółu dopuszcza się wprowadzenie listy obecności, weryfikującej zainteresowanie przedmiotem)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końcowy egzamin pisemny - test wielokrotnego wyboru z materiału opracowanego podczas zajęć wraz z zaleconymi lekturami; termin: ostatnie zajęcia w cyklu; TERMIN: ostatnie zajęcia w semestrze.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Kryteria oceniania: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bdb. (5,0) - od 90%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db</w:t>
            </w:r>
            <w:proofErr w:type="spellEnd"/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.+ (4,5) - 85-89%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db</w:t>
            </w:r>
            <w:proofErr w:type="spellEnd"/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(4,0) - 71%-84%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dst</w:t>
            </w:r>
            <w:proofErr w:type="spellEnd"/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.+ (3,5) - 65%-70%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dst</w:t>
            </w:r>
            <w:proofErr w:type="spellEnd"/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(3,0) - 50%-65%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ndst</w:t>
            </w:r>
            <w:proofErr w:type="spellEnd"/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(2,0) - 0-49%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z ćwiczeń (zadanie zespołowe):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przygotowania projektu/ zadania – 20%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prezentacji projektu/ zadania – 20%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merytoryczna projektu/ zadania - 30%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projektu/ zadania przez studentów z samooceny pracy grupowej – 30%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może być podwyższona za aktywność na zajęciach</w:t>
            </w:r>
          </w:p>
        </w:tc>
      </w:tr>
      <w:tr w:rsidR="00254EA7" w:rsidRPr="00254EA7" w:rsidTr="0023429D">
        <w:trPr>
          <w:gridAfter w:val="2"/>
          <w:wAfter w:w="630" w:type="pct"/>
          <w:trHeight w:val="397"/>
        </w:trPr>
        <w:tc>
          <w:tcPr>
            <w:tcW w:w="4370" w:type="pct"/>
            <w:gridSpan w:val="12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3.6. STOPNIOWANIE WYCENY EFEKTÓW KSZTAŁCENIA: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Efekt kształcenia</w:t>
            </w:r>
          </w:p>
        </w:tc>
        <w:tc>
          <w:tcPr>
            <w:tcW w:w="1204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3 – 3,5</w:t>
            </w: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 potrafi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8" w:type="pct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4,0 – 4,5</w:t>
            </w: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potrafi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2" w:type="pct"/>
            <w:gridSpan w:val="5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5,0</w:t>
            </w: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 1, W 2, W3</w:t>
            </w:r>
          </w:p>
        </w:tc>
        <w:tc>
          <w:tcPr>
            <w:tcW w:w="1204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 sposób bardzo ogólny i pobieżny zna i rozumie tematykę podejmowaną na zajęciach. </w:t>
            </w:r>
          </w:p>
        </w:tc>
        <w:tc>
          <w:tcPr>
            <w:tcW w:w="1268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Dobrze zna i rozumie zagadnienia podejmowane podczas zajęć, łącznie z dostrzeganiem ich możliwości zastosowania w praktyce.</w:t>
            </w:r>
          </w:p>
        </w:tc>
        <w:tc>
          <w:tcPr>
            <w:tcW w:w="1272" w:type="pct"/>
            <w:gridSpan w:val="5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sposób pogłębiony zna i rozumie zagadnienia podejmowane podczas zajęć , łącznie z samodzielnym ich wykorzystaniem w praktyce.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 1, U 2 , U 3 </w:t>
            </w:r>
          </w:p>
        </w:tc>
        <w:tc>
          <w:tcPr>
            <w:tcW w:w="1204" w:type="pct"/>
            <w:gridSpan w:val="3"/>
            <w:vAlign w:val="center"/>
          </w:tcPr>
          <w:p w:rsidR="00254EA7" w:rsidRPr="00254EA7" w:rsidRDefault="00254EA7" w:rsidP="00254EA7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stopniu jedynie wystarczającym  potrafi prawidłowo zastosować zagadnienia podejmowane podczas zajęć.</w:t>
            </w:r>
          </w:p>
        </w:tc>
        <w:tc>
          <w:tcPr>
            <w:tcW w:w="1268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stopniu dobrym  potrafi prawidłowo zastosować zagadnienia podejmowane podczas zajęć.</w:t>
            </w:r>
          </w:p>
        </w:tc>
        <w:tc>
          <w:tcPr>
            <w:tcW w:w="1272" w:type="pct"/>
            <w:gridSpan w:val="5"/>
            <w:vAlign w:val="center"/>
          </w:tcPr>
          <w:p w:rsidR="00254EA7" w:rsidRPr="00254EA7" w:rsidRDefault="00254EA7" w:rsidP="00254EA7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stopniu pogłębionym potrafi prawidłowo zastosować zagadnienia podejmowane podczas zajęć, łączenie z samodzielnym ich drożeniem do praktyki.</w:t>
            </w:r>
          </w:p>
          <w:p w:rsidR="00254EA7" w:rsidRPr="00254EA7" w:rsidRDefault="00254EA7" w:rsidP="00254EA7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Ponadto potrafi analizować rozwiązania konkretnych problemów zagadnień oraz  planować i organizować własną aktywność zawodową w zakresie związanym z zagadnieniami podejmowanymi podczas zajęć.</w:t>
            </w:r>
          </w:p>
        </w:tc>
      </w:tr>
      <w:tr w:rsidR="00254EA7" w:rsidRPr="00254EA7" w:rsidTr="00F560A2">
        <w:trPr>
          <w:gridAfter w:val="2"/>
          <w:wAfter w:w="630" w:type="pct"/>
          <w:trHeight w:val="397"/>
        </w:trPr>
        <w:tc>
          <w:tcPr>
            <w:tcW w:w="626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 1, K 2 </w:t>
            </w:r>
          </w:p>
        </w:tc>
        <w:tc>
          <w:tcPr>
            <w:tcW w:w="1204" w:type="pct"/>
            <w:gridSpan w:val="3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zdolny do ogólnej oceny posiadanych kompetencji, ale także zagadnień , które są mu przekazywane na poziomie wystraszającym do </w:t>
            </w:r>
            <w:r w:rsidRPr="00254EA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odpowiedzialnego pełnienia ról zawodowych w przedsiębiorstwie, rozwijania dorobku zawodowego  i podtrzymania etosu zawodu.</w:t>
            </w:r>
          </w:p>
        </w:tc>
        <w:tc>
          <w:tcPr>
            <w:tcW w:w="1268" w:type="pct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zdolny do głębszej oceny posiadanych kompetencji oraz zagadnień , które są mu przekazywane na poziomie wystraszającym do </w:t>
            </w:r>
            <w:r w:rsidRPr="00254EA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odpowiedzialnego pełnienia ról zawodowych w przedsiębiorstwie, rozwijania dorobku zawodowego  i podtrzymania etosu zawodu.</w:t>
            </w:r>
          </w:p>
        </w:tc>
        <w:tc>
          <w:tcPr>
            <w:tcW w:w="1272" w:type="pct"/>
            <w:gridSpan w:val="5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zdolny do wnikliwej i kompleksowej oceny posiadanych kompetencji oraz zagadnień , które są mu przekazywane na poziomie w pełni wystraszającym do </w:t>
            </w:r>
            <w:r w:rsidRPr="00254EA7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odpowiedzialnego pełnienia ról zawodowych w przedsiębiorstwie, rozwijania dorobku zawodowego  i podtrzymania etosu zawodu.</w:t>
            </w:r>
          </w:p>
        </w:tc>
      </w:tr>
      <w:tr w:rsidR="00254EA7" w:rsidRPr="00254EA7" w:rsidTr="0023429D">
        <w:trPr>
          <w:gridAfter w:val="2"/>
          <w:wAfter w:w="630" w:type="pct"/>
          <w:trHeight w:val="457"/>
        </w:trPr>
        <w:tc>
          <w:tcPr>
            <w:tcW w:w="43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3.6. LITERATURA</w:t>
            </w:r>
          </w:p>
        </w:tc>
      </w:tr>
      <w:tr w:rsidR="00254EA7" w:rsidRPr="00254EA7" w:rsidTr="0023429D">
        <w:trPr>
          <w:gridAfter w:val="2"/>
          <w:wAfter w:w="630" w:type="pct"/>
          <w:trHeight w:val="283"/>
        </w:trPr>
        <w:tc>
          <w:tcPr>
            <w:tcW w:w="4370" w:type="pct"/>
            <w:gridSpan w:val="1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54EA7" w:rsidRPr="00254EA7" w:rsidRDefault="00254EA7" w:rsidP="00254EA7">
            <w:pPr>
              <w:tabs>
                <w:tab w:val="left" w:pos="298"/>
              </w:tabs>
              <w:spacing w:after="0" w:line="240" w:lineRule="auto"/>
              <w:ind w:left="298" w:hanging="284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Literatura podstawowa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</w:tr>
      <w:tr w:rsidR="00254EA7" w:rsidRPr="00254EA7" w:rsidTr="0023429D">
        <w:trPr>
          <w:gridAfter w:val="2"/>
          <w:wAfter w:w="630" w:type="pct"/>
          <w:trHeight w:val="340"/>
        </w:trPr>
        <w:tc>
          <w:tcPr>
            <w:tcW w:w="4370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560A2" w:rsidRPr="00F560A2" w:rsidRDefault="00F560A2" w:rsidP="00F560A2">
            <w:pPr>
              <w:widowControl w:val="0"/>
              <w:tabs>
                <w:tab w:val="left" w:pos="27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560A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1. H. Ćwikliński ( red. ), Polityka gospodarcza. Wydawnictwo Uniwersytetu Gdańskiego, Gdańsk 2000.</w:t>
            </w:r>
          </w:p>
          <w:p w:rsidR="00F560A2" w:rsidRPr="00F560A2" w:rsidRDefault="00F560A2" w:rsidP="00F560A2">
            <w:pPr>
              <w:widowControl w:val="0"/>
              <w:tabs>
                <w:tab w:val="left" w:pos="27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560A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2.  J. Kaja, Polityka gospodarcza. Wstęp do teorii. Oficyna Wydawnicza SGH, 2007.</w:t>
            </w:r>
          </w:p>
          <w:p w:rsidR="00F560A2" w:rsidRPr="00F560A2" w:rsidRDefault="00F560A2" w:rsidP="00F560A2">
            <w:pPr>
              <w:widowControl w:val="0"/>
              <w:tabs>
                <w:tab w:val="left" w:pos="27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F560A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3. A. </w:t>
            </w:r>
            <w:proofErr w:type="spellStart"/>
            <w:r w:rsidRPr="00F560A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Kosztowniak</w:t>
            </w:r>
            <w:proofErr w:type="spellEnd"/>
            <w:r w:rsidRPr="00F560A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, M. Sobol, Współczesna polityka gospodarcza, </w:t>
            </w:r>
            <w:proofErr w:type="spellStart"/>
            <w:r w:rsidRPr="00F560A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Wyd</w:t>
            </w:r>
            <w:proofErr w:type="spellEnd"/>
            <w:r w:rsidRPr="00F560A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II, CEDEWU, Warszawa 2020.</w:t>
            </w:r>
          </w:p>
          <w:p w:rsidR="00254EA7" w:rsidRPr="00254EA7" w:rsidRDefault="00F560A2" w:rsidP="00F560A2">
            <w:pPr>
              <w:tabs>
                <w:tab w:val="left" w:pos="29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val="x-none" w:eastAsia="x-none"/>
                <w14:ligatures w14:val="none"/>
              </w:rPr>
            </w:pPr>
            <w:r w:rsidRPr="00F560A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4. .  B. Winiarski, ( red. ), Polityka gospodarcza. Wydawnictwo Naukowe PWN, 2000.</w:t>
            </w:r>
          </w:p>
        </w:tc>
      </w:tr>
      <w:tr w:rsidR="00254EA7" w:rsidRPr="00254EA7" w:rsidTr="0023429D">
        <w:trPr>
          <w:gridAfter w:val="2"/>
          <w:wAfter w:w="630" w:type="pct"/>
          <w:trHeight w:val="340"/>
        </w:trPr>
        <w:tc>
          <w:tcPr>
            <w:tcW w:w="4370" w:type="pct"/>
            <w:gridSpan w:val="1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F560A2" w:rsidRPr="00F560A2" w:rsidRDefault="00F560A2" w:rsidP="00F560A2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60A2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1. B. Liberska ( red. ), Globalizacja. Mechanizmy i wyzwania. PWE, Warszawa 2002.</w:t>
            </w:r>
          </w:p>
          <w:p w:rsidR="00254EA7" w:rsidRPr="00254EA7" w:rsidRDefault="00F560A2" w:rsidP="00F560A2">
            <w:pPr>
              <w:tabs>
                <w:tab w:val="left" w:pos="2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F560A2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2. A. B. Kisiel – </w:t>
            </w:r>
            <w:proofErr w:type="spellStart"/>
            <w:r w:rsidRPr="00F560A2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Łowczyc</w:t>
            </w:r>
            <w:proofErr w:type="spellEnd"/>
            <w:r w:rsidRPr="00F560A2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( red. ), Współczesna gospodarka światowa, Wydawnictwo Uniwersytetu Gdańskiego, Gdańsk 2000.</w:t>
            </w:r>
          </w:p>
        </w:tc>
      </w:tr>
    </w:tbl>
    <w:p w:rsidR="00254EA7" w:rsidRPr="00254EA7" w:rsidRDefault="00254EA7" w:rsidP="00254EA7">
      <w:pPr>
        <w:keepNext/>
        <w:pageBreakBefore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lastRenderedPageBreak/>
        <w:t>4.</w:t>
      </w:r>
      <w:r w:rsidRPr="00254EA7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 xml:space="preserve">KALKULACJA NAKŁADU PRACY STUDENTA 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66"/>
        <w:gridCol w:w="1276"/>
        <w:gridCol w:w="1134"/>
        <w:gridCol w:w="1134"/>
        <w:gridCol w:w="1054"/>
      </w:tblGrid>
      <w:tr w:rsidR="00254EA7" w:rsidRPr="00254EA7" w:rsidTr="0023429D">
        <w:trPr>
          <w:trHeight w:val="284"/>
          <w:jc w:val="center"/>
        </w:trPr>
        <w:tc>
          <w:tcPr>
            <w:tcW w:w="562" w:type="dxa"/>
            <w:vMerge w:val="restart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366" w:type="dxa"/>
            <w:vMerge w:val="restart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Aktywność</w:t>
            </w:r>
          </w:p>
        </w:tc>
        <w:tc>
          <w:tcPr>
            <w:tcW w:w="4598" w:type="dxa"/>
            <w:gridSpan w:val="4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Obciążenia studenta w godzinach</w:t>
            </w: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Merge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66" w:type="dxa"/>
            <w:vMerge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Studia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stacjonarne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Studia</w:t>
            </w:r>
          </w:p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  <w:tc>
          <w:tcPr>
            <w:tcW w:w="113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Zajęcia teoretyczne</w:t>
            </w:r>
          </w:p>
        </w:tc>
        <w:tc>
          <w:tcPr>
            <w:tcW w:w="1054" w:type="dxa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Zajęcia praktyczne</w:t>
            </w: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wykładach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113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ćwiczeniach audytoryjnych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warsztatach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laboratoriach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Wykonanie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Przygotowanie do wykładów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41</w:t>
            </w:r>
          </w:p>
        </w:tc>
        <w:tc>
          <w:tcPr>
            <w:tcW w:w="113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warsztatów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laboratoriów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konsultacjach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134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254EA7" w:rsidRPr="00254EA7" w:rsidRDefault="00254EA7" w:rsidP="00254EA7">
            <w:pPr>
              <w:tabs>
                <w:tab w:val="left" w:pos="405"/>
                <w:tab w:val="center" w:pos="526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sprawdzianu/egzaminu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1134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Obecność na egzaminie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134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Sumaryczne obciążenie pracą studenta</w:t>
            </w:r>
            <w:r w:rsidRPr="00254EA7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 (1+2+3+4+5+6+7+8+9+10+11)=(15+17)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Punkty ECTS za przedmiot (16+18)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wymagających bezpośredniego udziału nauczycieli akademickich i studentów 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godzinach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(1+2+3+4+5+10+12)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25</w:t>
            </w:r>
          </w:p>
        </w:tc>
        <w:tc>
          <w:tcPr>
            <w:tcW w:w="2188" w:type="dxa"/>
            <w:gridSpan w:val="2"/>
            <w:vMerge w:val="restart"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wymagających bezpośredniego udziału nauczycieli akademickich i studentów </w:t>
            </w: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punktach ECTS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br/>
              <w:t>((1+2+3+4+5+10+12/25)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2,02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nie wymagających bezpośredniego udziału nauczycieli akademickich i studentów 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godzinach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(6+7+8+9+11)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50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54EA7" w:rsidRPr="00254EA7" w:rsidTr="0023429D">
        <w:trPr>
          <w:trHeight w:val="284"/>
          <w:jc w:val="center"/>
        </w:trPr>
        <w:tc>
          <w:tcPr>
            <w:tcW w:w="562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4366" w:type="dxa"/>
            <w:vAlign w:val="center"/>
          </w:tcPr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nie wymagających bezpośredniego udziału nauczycieli akademickich i studentów </w:t>
            </w:r>
          </w:p>
          <w:p w:rsidR="00254EA7" w:rsidRPr="00254EA7" w:rsidRDefault="00254EA7" w:rsidP="00254EA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 punktach ECTS </w:t>
            </w:r>
            <w:r w:rsidRPr="00254EA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((6+7+8+9+11/25)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1,98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254EA7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254EA7" w:rsidRPr="00254EA7" w:rsidRDefault="00254EA7" w:rsidP="00254E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1 punkt ECTS równa się 25 godzinom pracy studenta</w:t>
      </w:r>
    </w:p>
    <w:p w:rsidR="00254EA7" w:rsidRPr="00254EA7" w:rsidRDefault="00254EA7" w:rsidP="00254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:rsidR="00254EA7" w:rsidRPr="00254EA7" w:rsidRDefault="00254EA7" w:rsidP="00254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t>SŁOWNIK</w:t>
      </w:r>
    </w:p>
    <w:p w:rsidR="00254EA7" w:rsidRPr="00254EA7" w:rsidRDefault="00254EA7" w:rsidP="00254E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:rsidR="00254EA7" w:rsidRPr="00254EA7" w:rsidRDefault="00254EA7" w:rsidP="00254EA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Warsztat (W)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– 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doskonalące jakąś umiejętność związaną z kierunkiem studiów.</w:t>
      </w:r>
    </w:p>
    <w:p w:rsidR="00254EA7" w:rsidRPr="00254EA7" w:rsidRDefault="00254EA7" w:rsidP="00254EA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Ćwiczenia audytoryjne (CA)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–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pozostające w korelacji z wykładami, przy czym podczas ćwiczeń przeważa metoda heurystyczna. Ich tematyka sprowadza się do rozwiązywania zadań lub analizowania przykładów stanowiących określone zastosowanie wiedzy teoretycznej.</w:t>
      </w:r>
    </w:p>
    <w:p w:rsidR="00254EA7" w:rsidRPr="00254EA7" w:rsidRDefault="00254EA7" w:rsidP="00254EA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Laboratorium (L)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– ćwiczenia laboratoryjne - 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, aktywizujące oparte na praktycznej działalności studentów w zakresie analizowanych problemów badawczych/praktycznych w pomieszczeniach przeznaczonych do przeprowadzania tego typu </w:t>
      </w:r>
      <w:hyperlink r:id="rId5" w:tooltip="Badania naukowe" w:history="1">
        <w:r w:rsidRPr="00254EA7">
          <w:rPr>
            <w:rFonts w:ascii="Times New Roman" w:eastAsia="Times New Roman" w:hAnsi="Times New Roman" w:cs="Times New Roman"/>
            <w:color w:val="000000"/>
            <w:kern w:val="0"/>
            <w:sz w:val="20"/>
            <w:szCs w:val="20"/>
            <w:lang w:eastAsia="pl-PL"/>
            <w14:ligatures w14:val="none"/>
          </w:rPr>
          <w:t xml:space="preserve">badań </w:t>
        </w:r>
      </w:hyperlink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i wyposażone w odpowiedni do tego celu sprzęt. Ćwiczenia laboratoryjne umożliwiają obserwacje przeprowadzanych eksperymentów. Laboratoria mogą przyjmować różną postać zależnie od rodzaju </w:t>
      </w:r>
      <w:hyperlink r:id="rId6" w:tooltip="Eksperyment" w:history="1">
        <w:r w:rsidRPr="00254EA7">
          <w:rPr>
            <w:rFonts w:ascii="Times New Roman" w:eastAsia="Times New Roman" w:hAnsi="Times New Roman" w:cs="Times New Roman"/>
            <w:color w:val="000000"/>
            <w:kern w:val="0"/>
            <w:sz w:val="20"/>
            <w:szCs w:val="20"/>
            <w:lang w:eastAsia="pl-PL"/>
            <w14:ligatures w14:val="none"/>
          </w:rPr>
          <w:t>eksperymentów</w:t>
        </w:r>
      </w:hyperlink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, jakie się w nich wykonuje. </w:t>
      </w:r>
    </w:p>
    <w:p w:rsidR="00254EA7" w:rsidRPr="00254EA7" w:rsidRDefault="00254EA7" w:rsidP="00254EA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Seminarium (S)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–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 zajęcia praktyczne, po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legające na samodzielnym opracowaniu przez studentów części zagadnień poruszanych na seminarium. Wyniki pracy przedstawiane są w postaci prezentacji, referatu, czy też w jeszcze inny sposób. W czasie seminarium studenci biorą aktywny udział w dyskusji nad danym zagadnieniem wykazując się posiadaną wiedzą.</w:t>
      </w:r>
    </w:p>
    <w:p w:rsidR="00254EA7" w:rsidRPr="00254EA7" w:rsidRDefault="00254EA7" w:rsidP="00254EA7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Projekt (P)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- </w:t>
      </w:r>
      <w:r w:rsidRPr="00254EA7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– polegające na samodzielnym lub zespołowym przedsięwzięciem, który ma na celu stworzenie unikalnego rozwiązania jakiegoś problemu badawczego lub praktycznego. Projekt powinien charakteryzować się takimi cechami jak: cel, niepowtarzalność, złożoność, określoność, zmienność, zaangażowanie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lastRenderedPageBreak/>
        <w:t>zasobów ludzkich, ograniczoność czasowa. Wyniki pracy przedstawiane są w postaci dokumentacji projektu i jej  prezentacji.</w:t>
      </w:r>
    </w:p>
    <w:p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:rsidR="00254EA7" w:rsidRPr="00254EA7" w:rsidRDefault="00254EA7" w:rsidP="00254EA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Prowadzący przedmiot:</w:t>
      </w:r>
    </w:p>
    <w:p w:rsidR="00254EA7" w:rsidRPr="00254EA7" w:rsidRDefault="00254EA7" w:rsidP="00254EA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254EA7" w:rsidRPr="00254EA7" w:rsidRDefault="00254EA7" w:rsidP="00254EA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.................................................... </w:t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  <w:t>…............……...................……………………</w:t>
      </w:r>
    </w:p>
    <w:p w:rsidR="00254EA7" w:rsidRPr="00254EA7" w:rsidRDefault="00254EA7" w:rsidP="00254E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54EA7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254EA7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</w:r>
      <w:r w:rsidRPr="00254EA7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</w:r>
      <w:r w:rsidRPr="00254EA7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  <w:t>podpis</w:t>
      </w:r>
    </w:p>
    <w:p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254EA7" w:rsidRPr="00254EA7" w:rsidRDefault="00254EA7" w:rsidP="00254EA7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:rsidR="000B12ED" w:rsidRDefault="000B12ED"/>
    <w:sectPr w:rsidR="000B12ED" w:rsidSect="00FE56CB">
      <w:headerReference w:type="default" r:id="rId7"/>
      <w:footerReference w:type="even" r:id="rId8"/>
      <w:footerReference w:type="default" r:id="rId9"/>
      <w:pgSz w:w="11906" w:h="16838" w:code="9"/>
      <w:pgMar w:top="1418" w:right="1247" w:bottom="680" w:left="1247" w:header="35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E56CB" w:rsidRDefault="00000000" w:rsidP="00FE56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E56CB" w:rsidRDefault="00000000" w:rsidP="00FE56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E56CB" w:rsidRDefault="00000000" w:rsidP="00FE56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FE56CB" w:rsidRDefault="00000000" w:rsidP="00FE56CB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34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9436"/>
    </w:tblGrid>
    <w:tr w:rsidR="00FE56CB" w:rsidRPr="000C30EE" w:rsidTr="00FE56CB">
      <w:trPr>
        <w:trHeight w:val="723"/>
      </w:trPr>
      <w:tc>
        <w:tcPr>
          <w:tcW w:w="95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E56CB" w:rsidRPr="002A2ED1" w:rsidRDefault="00000000" w:rsidP="00FE56CB">
          <w:pPr>
            <w:jc w:val="center"/>
            <w:rPr>
              <w:rFonts w:ascii="Calibri" w:hAnsi="Calibri"/>
              <w:b/>
              <w:sz w:val="20"/>
              <w:szCs w:val="20"/>
            </w:rPr>
          </w:pPr>
          <w:r w:rsidRPr="002A2ED1">
            <w:rPr>
              <w:rFonts w:ascii="Calibri" w:hAnsi="Calibri"/>
              <w:b/>
              <w:sz w:val="20"/>
              <w:szCs w:val="20"/>
            </w:rPr>
            <w:t>WARSZAWSKA SZKOŁA ZARZĄDZANIA - SZKOŁA WYŻSZA</w:t>
          </w:r>
        </w:p>
        <w:p w:rsidR="00FE56CB" w:rsidRPr="00C7702C" w:rsidRDefault="00000000" w:rsidP="00FE56CB">
          <w:pPr>
            <w:pStyle w:val="Nagwek"/>
            <w:jc w:val="center"/>
            <w:rPr>
              <w:rFonts w:ascii="Verdana" w:hAnsi="Verdana"/>
              <w:sz w:val="16"/>
              <w:szCs w:val="16"/>
              <w:lang w:val="pl-PL" w:eastAsia="pl-PL"/>
            </w:rPr>
          </w:pPr>
          <w:r w:rsidRPr="00C7702C">
            <w:rPr>
              <w:rFonts w:ascii="Calibri" w:hAnsi="Calibri"/>
              <w:b/>
              <w:sz w:val="20"/>
              <w:szCs w:val="20"/>
              <w:lang w:val="pl-PL" w:eastAsia="pl-PL"/>
            </w:rPr>
            <w:t>(WSZ-SW)</w:t>
          </w:r>
        </w:p>
      </w:tc>
    </w:tr>
  </w:tbl>
  <w:p w:rsidR="00FE56CB" w:rsidRDefault="00000000" w:rsidP="00FE56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9264A"/>
    <w:multiLevelType w:val="hybridMultilevel"/>
    <w:tmpl w:val="26F26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622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EA7"/>
    <w:rsid w:val="000B12ED"/>
    <w:rsid w:val="00254EA7"/>
    <w:rsid w:val="004A669A"/>
    <w:rsid w:val="00723B9F"/>
    <w:rsid w:val="00F5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5DA66"/>
  <w15:chartTrackingRefBased/>
  <w15:docId w15:val="{EFB6280C-9672-4E3E-B22B-92559DB6E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54E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NagwekZnak">
    <w:name w:val="Nagłówek Znak"/>
    <w:basedOn w:val="Domylnaczcionkaakapitu"/>
    <w:link w:val="Nagwek"/>
    <w:rsid w:val="00254EA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254E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254EA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Numerstrony">
    <w:name w:val="page number"/>
    <w:rsid w:val="00254EA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.wikipedia.org/wiki/Eksperymen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l.wikipedia.org/wiki/Badania_naukow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1809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CUW Bojanów</dc:creator>
  <cp:keywords/>
  <dc:description/>
  <cp:lastModifiedBy>CUW Bojanów</cp:lastModifiedBy>
  <cp:revision>1</cp:revision>
  <dcterms:created xsi:type="dcterms:W3CDTF">2023-04-27T12:30:00Z</dcterms:created>
  <dcterms:modified xsi:type="dcterms:W3CDTF">2023-04-27T12:41:00Z</dcterms:modified>
</cp:coreProperties>
</file>