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A1659" w14:textId="77777777" w:rsidR="005C0B97" w:rsidRPr="0096146B" w:rsidRDefault="005C0B97" w:rsidP="005C0B97">
      <w:pPr>
        <w:pStyle w:val="Tekstpodstawowy"/>
        <w:tabs>
          <w:tab w:val="left" w:pos="5954"/>
        </w:tabs>
        <w:spacing w:before="120"/>
        <w:jc w:val="left"/>
        <w:rPr>
          <w:sz w:val="20"/>
          <w:szCs w:val="20"/>
          <w:lang w:val="pl-PL"/>
        </w:rPr>
      </w:pPr>
      <w:r w:rsidRPr="0096146B">
        <w:rPr>
          <w:b/>
          <w:sz w:val="20"/>
          <w:szCs w:val="20"/>
        </w:rPr>
        <w:t>KARTA PRZEDMIOTU</w:t>
      </w:r>
      <w:r w:rsidRPr="0096146B">
        <w:rPr>
          <w:b/>
          <w:sz w:val="20"/>
          <w:szCs w:val="20"/>
        </w:rPr>
        <w:tab/>
      </w:r>
      <w:r w:rsidR="00416497">
        <w:rPr>
          <w:b/>
          <w:sz w:val="20"/>
          <w:szCs w:val="20"/>
          <w:lang w:val="pl-PL"/>
        </w:rPr>
        <w:t xml:space="preserve">     </w:t>
      </w:r>
      <w:r w:rsidRPr="0096146B">
        <w:rPr>
          <w:b/>
          <w:sz w:val="20"/>
          <w:szCs w:val="20"/>
        </w:rPr>
        <w:t>ROK AKADEMICKI: 20</w:t>
      </w:r>
      <w:r>
        <w:rPr>
          <w:b/>
          <w:sz w:val="20"/>
          <w:szCs w:val="20"/>
          <w:lang w:val="pl-PL"/>
        </w:rPr>
        <w:t>2</w:t>
      </w:r>
      <w:r w:rsidR="000F6A0A">
        <w:rPr>
          <w:b/>
          <w:sz w:val="20"/>
          <w:szCs w:val="20"/>
          <w:lang w:val="pl-PL"/>
        </w:rPr>
        <w:t>4</w:t>
      </w:r>
      <w:r w:rsidRPr="0096146B">
        <w:rPr>
          <w:b/>
          <w:sz w:val="20"/>
          <w:szCs w:val="20"/>
          <w:lang w:val="pl-PL"/>
        </w:rPr>
        <w:t>/202</w:t>
      </w:r>
      <w:r w:rsidR="000F6A0A">
        <w:rPr>
          <w:b/>
          <w:sz w:val="20"/>
          <w:szCs w:val="20"/>
          <w:lang w:val="pl-PL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848"/>
      </w:tblGrid>
      <w:tr w:rsidR="005C0B97" w:rsidRPr="0096146B" w14:paraId="79D7FA71" w14:textId="77777777" w:rsidTr="006E4BC5">
        <w:trPr>
          <w:trHeight w:val="397"/>
        </w:trPr>
        <w:tc>
          <w:tcPr>
            <w:tcW w:w="1890" w:type="pct"/>
            <w:vAlign w:val="center"/>
          </w:tcPr>
          <w:p w14:paraId="6FE82D92" w14:textId="77777777" w:rsidR="005C0B97" w:rsidRPr="0096146B" w:rsidRDefault="005C0B97" w:rsidP="006E4BC5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KOD PRZEDMIOTU</w:t>
            </w:r>
          </w:p>
        </w:tc>
        <w:tc>
          <w:tcPr>
            <w:tcW w:w="3110" w:type="pct"/>
            <w:vAlign w:val="center"/>
          </w:tcPr>
          <w:p w14:paraId="392920B1" w14:textId="77777777" w:rsidR="005C0B97" w:rsidRPr="0096146B" w:rsidRDefault="005C0B97" w:rsidP="006E4BC5">
            <w:pPr>
              <w:rPr>
                <w:b/>
                <w:sz w:val="20"/>
                <w:szCs w:val="20"/>
              </w:rPr>
            </w:pPr>
          </w:p>
        </w:tc>
      </w:tr>
      <w:tr w:rsidR="003F205A" w:rsidRPr="0096146B" w14:paraId="4A8B4CB5" w14:textId="77777777" w:rsidTr="001309D4">
        <w:trPr>
          <w:trHeight w:val="397"/>
        </w:trPr>
        <w:tc>
          <w:tcPr>
            <w:tcW w:w="1890" w:type="pct"/>
            <w:vAlign w:val="center"/>
          </w:tcPr>
          <w:p w14:paraId="6DAFC094" w14:textId="77777777" w:rsidR="003F205A" w:rsidRPr="0096146B" w:rsidRDefault="003F205A" w:rsidP="003F205A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NAZWA PRZEDMIOTU</w:t>
            </w:r>
          </w:p>
        </w:tc>
        <w:tc>
          <w:tcPr>
            <w:tcW w:w="3110" w:type="pct"/>
          </w:tcPr>
          <w:p w14:paraId="0A7BCD9A" w14:textId="77777777" w:rsidR="003F205A" w:rsidRPr="007B2665" w:rsidRDefault="003F205A" w:rsidP="003F205A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7B2665">
              <w:rPr>
                <w:b/>
                <w:color w:val="000000"/>
                <w:sz w:val="20"/>
                <w:szCs w:val="20"/>
              </w:rPr>
              <w:t>CONTROLLING FINANSOWY</w:t>
            </w:r>
          </w:p>
        </w:tc>
      </w:tr>
      <w:tr w:rsidR="00E32E50" w:rsidRPr="0096146B" w14:paraId="5B213EF6" w14:textId="77777777" w:rsidTr="001309D4">
        <w:trPr>
          <w:trHeight w:val="397"/>
        </w:trPr>
        <w:tc>
          <w:tcPr>
            <w:tcW w:w="1890" w:type="pct"/>
            <w:vAlign w:val="center"/>
          </w:tcPr>
          <w:p w14:paraId="5D0AABB2" w14:textId="77777777" w:rsidR="00E32E50" w:rsidRPr="0096146B" w:rsidRDefault="00E32E50" w:rsidP="00E32E50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AUTOR PROGRAMU PRZEDMIOTU</w:t>
            </w:r>
          </w:p>
        </w:tc>
        <w:tc>
          <w:tcPr>
            <w:tcW w:w="3110" w:type="pct"/>
          </w:tcPr>
          <w:p w14:paraId="7D69B3BC" w14:textId="7A348DD6" w:rsidR="00E32E50" w:rsidRPr="00F34857" w:rsidRDefault="00DC2A44" w:rsidP="00E32E50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DC2A44">
              <w:rPr>
                <w:b/>
                <w:color w:val="000000"/>
                <w:sz w:val="20"/>
                <w:szCs w:val="20"/>
              </w:rPr>
              <w:t>dr Maciej Sikorski</w:t>
            </w:r>
          </w:p>
        </w:tc>
      </w:tr>
      <w:tr w:rsidR="00E32E50" w:rsidRPr="0096146B" w14:paraId="792B2C1F" w14:textId="77777777" w:rsidTr="006E4BC5">
        <w:trPr>
          <w:trHeight w:val="397"/>
        </w:trPr>
        <w:tc>
          <w:tcPr>
            <w:tcW w:w="1890" w:type="pct"/>
            <w:vAlign w:val="center"/>
          </w:tcPr>
          <w:p w14:paraId="25795363" w14:textId="77777777" w:rsidR="00E32E50" w:rsidRPr="0096146B" w:rsidRDefault="00E32E50" w:rsidP="00E32E50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KONTAKT (np. nr telefonu, e-mail)</w:t>
            </w:r>
          </w:p>
        </w:tc>
        <w:tc>
          <w:tcPr>
            <w:tcW w:w="3110" w:type="pct"/>
            <w:vAlign w:val="center"/>
          </w:tcPr>
          <w:p w14:paraId="3A80C5A5" w14:textId="2E7F0897" w:rsidR="00E32E50" w:rsidRPr="00F34857" w:rsidRDefault="00DC2A44" w:rsidP="00E32E50">
            <w:pPr>
              <w:rPr>
                <w:b/>
                <w:sz w:val="20"/>
                <w:szCs w:val="20"/>
              </w:rPr>
            </w:pPr>
            <w:hyperlink r:id="rId7" w:history="1">
              <w:r w:rsidRPr="00DC2A44">
                <w:rPr>
                  <w:rStyle w:val="Hipercze"/>
                  <w:b/>
                  <w:sz w:val="20"/>
                  <w:szCs w:val="20"/>
                </w:rPr>
                <w:t>maciej.sikorski@sikor.pl</w:t>
              </w:r>
            </w:hyperlink>
          </w:p>
        </w:tc>
      </w:tr>
    </w:tbl>
    <w:p w14:paraId="084891A8" w14:textId="77777777" w:rsidR="005C0B97" w:rsidRPr="0096146B" w:rsidRDefault="005C0B97" w:rsidP="005C0B97">
      <w:pPr>
        <w:pStyle w:val="Nagwek1"/>
        <w:tabs>
          <w:tab w:val="left" w:pos="567"/>
        </w:tabs>
        <w:spacing w:before="120" w:after="120" w:line="240" w:lineRule="auto"/>
        <w:rPr>
          <w:rFonts w:ascii="Times New Roman" w:hAnsi="Times New Roman"/>
          <w:sz w:val="20"/>
          <w:szCs w:val="20"/>
        </w:rPr>
      </w:pPr>
      <w:r w:rsidRPr="0096146B">
        <w:rPr>
          <w:rFonts w:ascii="Times New Roman" w:hAnsi="Times New Roman"/>
          <w:sz w:val="20"/>
          <w:szCs w:val="20"/>
        </w:rPr>
        <w:t>1.</w:t>
      </w:r>
      <w:r w:rsidRPr="0096146B">
        <w:rPr>
          <w:rFonts w:ascii="Times New Roman" w:hAnsi="Times New Roman"/>
          <w:sz w:val="20"/>
          <w:szCs w:val="20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39"/>
      </w:tblGrid>
      <w:tr w:rsidR="005C0B97" w:rsidRPr="0096146B" w14:paraId="2EEC4024" w14:textId="77777777" w:rsidTr="006E4BC5">
        <w:trPr>
          <w:trHeight w:val="397"/>
        </w:trPr>
        <w:tc>
          <w:tcPr>
            <w:tcW w:w="2320" w:type="pct"/>
            <w:vAlign w:val="center"/>
          </w:tcPr>
          <w:p w14:paraId="63089F30" w14:textId="77777777" w:rsidR="005C0B97" w:rsidRPr="0096146B" w:rsidRDefault="005C0B97" w:rsidP="006E4BC5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KIERUNEK STUDIÓW</w:t>
            </w:r>
          </w:p>
        </w:tc>
        <w:tc>
          <w:tcPr>
            <w:tcW w:w="2680" w:type="pct"/>
            <w:vAlign w:val="center"/>
          </w:tcPr>
          <w:p w14:paraId="5CCFE760" w14:textId="77777777" w:rsidR="005C0B97" w:rsidRPr="0096146B" w:rsidRDefault="005C0B97" w:rsidP="006E4BC5">
            <w:pPr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ZARZĄDZANIE</w:t>
            </w:r>
          </w:p>
        </w:tc>
      </w:tr>
      <w:tr w:rsidR="005C0B97" w:rsidRPr="0096146B" w14:paraId="42D41C47" w14:textId="77777777" w:rsidTr="006E4BC5">
        <w:trPr>
          <w:trHeight w:val="397"/>
        </w:trPr>
        <w:tc>
          <w:tcPr>
            <w:tcW w:w="2320" w:type="pct"/>
            <w:vAlign w:val="center"/>
          </w:tcPr>
          <w:p w14:paraId="38657EFE" w14:textId="77777777" w:rsidR="005C0B97" w:rsidRPr="0096146B" w:rsidRDefault="005C0B97" w:rsidP="006E4BC5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14:paraId="28C5AEEA" w14:textId="77777777" w:rsidR="005C0B97" w:rsidRPr="0096146B" w:rsidRDefault="005C0B97" w:rsidP="006E4BC5">
            <w:pPr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WYDZIAŁ ZARZĄDZANIA</w:t>
            </w:r>
          </w:p>
        </w:tc>
      </w:tr>
      <w:tr w:rsidR="0030230A" w:rsidRPr="0096146B" w14:paraId="53A74B78" w14:textId="77777777" w:rsidTr="006E4BC5">
        <w:trPr>
          <w:trHeight w:val="397"/>
        </w:trPr>
        <w:tc>
          <w:tcPr>
            <w:tcW w:w="2320" w:type="pct"/>
            <w:vAlign w:val="center"/>
          </w:tcPr>
          <w:p w14:paraId="5E4D9E64" w14:textId="77777777" w:rsidR="0030230A" w:rsidRPr="0096146B" w:rsidRDefault="0030230A" w:rsidP="0030230A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FORMA STUDIÓW</w:t>
            </w:r>
          </w:p>
        </w:tc>
        <w:tc>
          <w:tcPr>
            <w:tcW w:w="2680" w:type="pct"/>
            <w:vAlign w:val="center"/>
          </w:tcPr>
          <w:p w14:paraId="62C250EC" w14:textId="77777777" w:rsidR="0030230A" w:rsidRPr="0096146B" w:rsidRDefault="0030230A" w:rsidP="0030230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STACJONARNE/</w:t>
            </w:r>
            <w:r w:rsidRPr="0096146B">
              <w:rPr>
                <w:b/>
                <w:sz w:val="20"/>
                <w:szCs w:val="20"/>
              </w:rPr>
              <w:t>NIESTACJONARNE</w:t>
            </w:r>
          </w:p>
        </w:tc>
      </w:tr>
      <w:tr w:rsidR="0030230A" w:rsidRPr="0096146B" w14:paraId="3605C404" w14:textId="77777777" w:rsidTr="006E4BC5">
        <w:trPr>
          <w:trHeight w:val="397"/>
        </w:trPr>
        <w:tc>
          <w:tcPr>
            <w:tcW w:w="2320" w:type="pct"/>
            <w:vAlign w:val="center"/>
          </w:tcPr>
          <w:p w14:paraId="54071D59" w14:textId="77777777" w:rsidR="0030230A" w:rsidRPr="0096146B" w:rsidRDefault="0030230A" w:rsidP="0030230A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POZIOM KSZTAŁCENIA</w:t>
            </w:r>
          </w:p>
        </w:tc>
        <w:tc>
          <w:tcPr>
            <w:tcW w:w="2680" w:type="pct"/>
            <w:vAlign w:val="center"/>
          </w:tcPr>
          <w:p w14:paraId="2FFDC89C" w14:textId="77777777" w:rsidR="0030230A" w:rsidRPr="008C5E53" w:rsidRDefault="0030230A" w:rsidP="0030230A">
            <w:pPr>
              <w:rPr>
                <w:b/>
                <w:sz w:val="20"/>
                <w:szCs w:val="20"/>
              </w:rPr>
            </w:pPr>
            <w:r w:rsidRPr="008C5E53">
              <w:rPr>
                <w:b/>
                <w:sz w:val="20"/>
                <w:szCs w:val="20"/>
              </w:rPr>
              <w:t xml:space="preserve">POZIOM </w:t>
            </w:r>
            <w:r>
              <w:rPr>
                <w:b/>
                <w:sz w:val="20"/>
                <w:szCs w:val="20"/>
              </w:rPr>
              <w:t>6</w:t>
            </w:r>
            <w:r w:rsidRPr="008C5E53">
              <w:rPr>
                <w:b/>
                <w:sz w:val="20"/>
                <w:szCs w:val="20"/>
              </w:rPr>
              <w:t xml:space="preserve"> (studia </w:t>
            </w:r>
            <w:r>
              <w:rPr>
                <w:b/>
                <w:sz w:val="20"/>
                <w:szCs w:val="20"/>
              </w:rPr>
              <w:t>licencjac</w:t>
            </w:r>
            <w:r w:rsidRPr="008C5E53">
              <w:rPr>
                <w:b/>
                <w:sz w:val="20"/>
                <w:szCs w:val="20"/>
              </w:rPr>
              <w:t>kie)</w:t>
            </w:r>
          </w:p>
        </w:tc>
      </w:tr>
      <w:tr w:rsidR="004E1152" w:rsidRPr="0096146B" w14:paraId="14E67DA3" w14:textId="77777777" w:rsidTr="006E4BC5">
        <w:trPr>
          <w:trHeight w:val="397"/>
        </w:trPr>
        <w:tc>
          <w:tcPr>
            <w:tcW w:w="2320" w:type="pct"/>
            <w:vAlign w:val="center"/>
          </w:tcPr>
          <w:p w14:paraId="163DA1E6" w14:textId="77777777" w:rsidR="004E1152" w:rsidRPr="0096146B" w:rsidRDefault="004E1152" w:rsidP="004E1152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PROFIL STUDIÓW</w:t>
            </w:r>
          </w:p>
        </w:tc>
        <w:tc>
          <w:tcPr>
            <w:tcW w:w="2680" w:type="pct"/>
            <w:vAlign w:val="center"/>
          </w:tcPr>
          <w:p w14:paraId="5578C33A" w14:textId="77777777" w:rsidR="004E1152" w:rsidRPr="0096146B" w:rsidRDefault="004E1152" w:rsidP="004E1152">
            <w:pPr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PRAKTYCZNY</w:t>
            </w:r>
          </w:p>
        </w:tc>
      </w:tr>
    </w:tbl>
    <w:p w14:paraId="696E8977" w14:textId="77777777" w:rsidR="005C0B97" w:rsidRPr="0096146B" w:rsidRDefault="005C0B97" w:rsidP="005C0B97">
      <w:pPr>
        <w:pStyle w:val="Nagwek1"/>
        <w:tabs>
          <w:tab w:val="left" w:pos="567"/>
        </w:tabs>
        <w:spacing w:before="120" w:after="120" w:line="240" w:lineRule="auto"/>
        <w:rPr>
          <w:rFonts w:ascii="Times New Roman" w:hAnsi="Times New Roman"/>
          <w:sz w:val="20"/>
          <w:szCs w:val="20"/>
        </w:rPr>
      </w:pPr>
      <w:r w:rsidRPr="0096146B">
        <w:rPr>
          <w:rFonts w:ascii="Times New Roman" w:hAnsi="Times New Roman"/>
          <w:sz w:val="20"/>
          <w:szCs w:val="20"/>
        </w:rPr>
        <w:t>2.</w:t>
      </w:r>
      <w:r w:rsidRPr="0096146B">
        <w:rPr>
          <w:rFonts w:ascii="Times New Roman" w:hAnsi="Times New Roman"/>
          <w:sz w:val="20"/>
          <w:szCs w:val="20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1828"/>
        <w:gridCol w:w="129"/>
        <w:gridCol w:w="1529"/>
        <w:gridCol w:w="1828"/>
        <w:gridCol w:w="1679"/>
      </w:tblGrid>
      <w:tr w:rsidR="007C37AC" w:rsidRPr="0096146B" w14:paraId="7FE64372" w14:textId="77777777" w:rsidTr="006E4BC5">
        <w:trPr>
          <w:trHeight w:val="454"/>
        </w:trPr>
        <w:tc>
          <w:tcPr>
            <w:tcW w:w="2322" w:type="pct"/>
            <w:gridSpan w:val="3"/>
            <w:vAlign w:val="center"/>
          </w:tcPr>
          <w:p w14:paraId="509C7D5C" w14:textId="77777777" w:rsidR="007C37AC" w:rsidRPr="0096146B" w:rsidRDefault="007C37AC" w:rsidP="007C37AC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PRZYNALEŻNOŚĆ DO GRUPY PRZEDMIOTU</w:t>
            </w:r>
          </w:p>
        </w:tc>
        <w:tc>
          <w:tcPr>
            <w:tcW w:w="2678" w:type="pct"/>
            <w:gridSpan w:val="3"/>
            <w:vAlign w:val="center"/>
          </w:tcPr>
          <w:p w14:paraId="1E82182D" w14:textId="77777777" w:rsidR="007C37AC" w:rsidRPr="00B358A3" w:rsidRDefault="007C37AC" w:rsidP="007C37AC">
            <w:pPr>
              <w:rPr>
                <w:b/>
                <w:color w:val="000000"/>
                <w:sz w:val="20"/>
                <w:szCs w:val="20"/>
              </w:rPr>
            </w:pPr>
            <w:r w:rsidRPr="00B358A3">
              <w:rPr>
                <w:b/>
                <w:color w:val="000000"/>
                <w:sz w:val="20"/>
                <w:szCs w:val="20"/>
              </w:rPr>
              <w:t>PRZEDMIOTY SPECJALNOŚCIOWE</w:t>
            </w:r>
          </w:p>
        </w:tc>
      </w:tr>
      <w:tr w:rsidR="004E1152" w:rsidRPr="0096146B" w14:paraId="6B350A11" w14:textId="77777777" w:rsidTr="006E4BC5">
        <w:trPr>
          <w:trHeight w:val="397"/>
        </w:trPr>
        <w:tc>
          <w:tcPr>
            <w:tcW w:w="2322" w:type="pct"/>
            <w:gridSpan w:val="3"/>
            <w:vAlign w:val="center"/>
          </w:tcPr>
          <w:p w14:paraId="3FB66918" w14:textId="77777777" w:rsidR="004E1152" w:rsidRPr="0096146B" w:rsidRDefault="004E1152" w:rsidP="004E1152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JĘZYK WYKŁADÓW</w:t>
            </w:r>
          </w:p>
        </w:tc>
        <w:tc>
          <w:tcPr>
            <w:tcW w:w="2678" w:type="pct"/>
            <w:gridSpan w:val="3"/>
            <w:vAlign w:val="center"/>
          </w:tcPr>
          <w:p w14:paraId="53EAA126" w14:textId="77777777" w:rsidR="004E1152" w:rsidRPr="0096146B" w:rsidRDefault="004E1152" w:rsidP="004E1152">
            <w:pPr>
              <w:rPr>
                <w:b/>
                <w:caps/>
                <w:sz w:val="20"/>
                <w:szCs w:val="20"/>
              </w:rPr>
            </w:pPr>
            <w:r w:rsidRPr="0096146B">
              <w:rPr>
                <w:b/>
                <w:caps/>
                <w:sz w:val="20"/>
                <w:szCs w:val="20"/>
              </w:rPr>
              <w:t>POLSKI</w:t>
            </w:r>
          </w:p>
        </w:tc>
      </w:tr>
      <w:tr w:rsidR="0030230A" w:rsidRPr="0096146B" w14:paraId="77A3229E" w14:textId="77777777" w:rsidTr="006E4BC5">
        <w:trPr>
          <w:trHeight w:val="454"/>
        </w:trPr>
        <w:tc>
          <w:tcPr>
            <w:tcW w:w="2322" w:type="pct"/>
            <w:gridSpan w:val="3"/>
            <w:vAlign w:val="center"/>
          </w:tcPr>
          <w:p w14:paraId="6CD01127" w14:textId="77777777" w:rsidR="0030230A" w:rsidRPr="0096146B" w:rsidRDefault="0030230A" w:rsidP="0030230A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SEMESTR, NA KTÓRYM REALIZOWANY JEST PRZEDMIOT</w:t>
            </w:r>
          </w:p>
        </w:tc>
        <w:tc>
          <w:tcPr>
            <w:tcW w:w="2678" w:type="pct"/>
            <w:gridSpan w:val="3"/>
            <w:vAlign w:val="center"/>
          </w:tcPr>
          <w:p w14:paraId="052F036D" w14:textId="77777777" w:rsidR="0030230A" w:rsidRPr="00950201" w:rsidRDefault="00B72A24" w:rsidP="0030230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IV</w:t>
            </w:r>
          </w:p>
        </w:tc>
      </w:tr>
      <w:tr w:rsidR="0030230A" w:rsidRPr="0096146B" w14:paraId="61375ADD" w14:textId="77777777" w:rsidTr="006E4BC5">
        <w:trPr>
          <w:trHeight w:val="454"/>
        </w:trPr>
        <w:tc>
          <w:tcPr>
            <w:tcW w:w="2322" w:type="pct"/>
            <w:gridSpan w:val="3"/>
            <w:vAlign w:val="center"/>
          </w:tcPr>
          <w:p w14:paraId="4874062D" w14:textId="77777777" w:rsidR="0030230A" w:rsidRPr="0096146B" w:rsidRDefault="0030230A" w:rsidP="0030230A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FORMA ZALICZENIA</w:t>
            </w:r>
          </w:p>
        </w:tc>
        <w:tc>
          <w:tcPr>
            <w:tcW w:w="2678" w:type="pct"/>
            <w:gridSpan w:val="3"/>
            <w:vAlign w:val="center"/>
          </w:tcPr>
          <w:p w14:paraId="261DD314" w14:textId="77777777" w:rsidR="0030230A" w:rsidRPr="009C23D0" w:rsidRDefault="00B72A24" w:rsidP="00B72A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Wykład praktyczny i ćwiczenia praktyczne na zaliczenie z oceną</w:t>
            </w:r>
          </w:p>
        </w:tc>
      </w:tr>
      <w:tr w:rsidR="0030230A" w:rsidRPr="0096146B" w14:paraId="0B711F5B" w14:textId="77777777" w:rsidTr="006E4BC5">
        <w:trPr>
          <w:trHeight w:val="397"/>
        </w:trPr>
        <w:tc>
          <w:tcPr>
            <w:tcW w:w="2322" w:type="pct"/>
            <w:gridSpan w:val="3"/>
            <w:vAlign w:val="center"/>
          </w:tcPr>
          <w:p w14:paraId="23A5BDC2" w14:textId="77777777" w:rsidR="0030230A" w:rsidRPr="0096146B" w:rsidRDefault="0030230A" w:rsidP="0030230A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PUNKTY ECTS</w:t>
            </w:r>
          </w:p>
        </w:tc>
        <w:tc>
          <w:tcPr>
            <w:tcW w:w="2678" w:type="pct"/>
            <w:gridSpan w:val="3"/>
            <w:vAlign w:val="center"/>
          </w:tcPr>
          <w:p w14:paraId="286D7D6A" w14:textId="77777777" w:rsidR="0030230A" w:rsidRPr="009C23D0" w:rsidRDefault="00416497" w:rsidP="0030230A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5C0B97" w:rsidRPr="0096146B" w14:paraId="61126E1E" w14:textId="77777777" w:rsidTr="006E4BC5">
        <w:trPr>
          <w:trHeight w:val="454"/>
        </w:trPr>
        <w:tc>
          <w:tcPr>
            <w:tcW w:w="2322" w:type="pct"/>
            <w:gridSpan w:val="3"/>
            <w:vAlign w:val="center"/>
          </w:tcPr>
          <w:p w14:paraId="0DCCA35A" w14:textId="77777777" w:rsidR="005C0B97" w:rsidRPr="0096146B" w:rsidRDefault="005C0B97" w:rsidP="006E4BC5">
            <w:pPr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WYMAGANIA WSTĘPNE</w:t>
            </w:r>
          </w:p>
        </w:tc>
        <w:tc>
          <w:tcPr>
            <w:tcW w:w="2678" w:type="pct"/>
            <w:gridSpan w:val="3"/>
            <w:vAlign w:val="center"/>
          </w:tcPr>
          <w:p w14:paraId="7EA37D7F" w14:textId="77777777" w:rsidR="005C0B97" w:rsidRPr="0096146B" w:rsidRDefault="005C0B97" w:rsidP="006E4BC5">
            <w:pPr>
              <w:rPr>
                <w:b/>
                <w:sz w:val="20"/>
                <w:szCs w:val="20"/>
              </w:rPr>
            </w:pPr>
          </w:p>
        </w:tc>
      </w:tr>
      <w:tr w:rsidR="005C0B97" w:rsidRPr="0096146B" w14:paraId="2D58AADC" w14:textId="77777777" w:rsidTr="004E1152">
        <w:trPr>
          <w:trHeight w:val="454"/>
        </w:trPr>
        <w:tc>
          <w:tcPr>
            <w:tcW w:w="1280" w:type="pct"/>
            <w:vAlign w:val="center"/>
          </w:tcPr>
          <w:p w14:paraId="1B174DD7" w14:textId="77777777" w:rsidR="005C0B97" w:rsidRPr="0096146B" w:rsidRDefault="005C0B97" w:rsidP="006E4BC5">
            <w:pPr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14:paraId="6811FBE2" w14:textId="77777777" w:rsidR="005C0B97" w:rsidRPr="0096146B" w:rsidRDefault="005C0B97" w:rsidP="006E4BC5">
            <w:pPr>
              <w:jc w:val="center"/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STACJONARNE</w:t>
            </w:r>
          </w:p>
        </w:tc>
        <w:tc>
          <w:tcPr>
            <w:tcW w:w="1864" w:type="pct"/>
            <w:gridSpan w:val="2"/>
            <w:vAlign w:val="center"/>
          </w:tcPr>
          <w:p w14:paraId="14F8F195" w14:textId="77777777" w:rsidR="005C0B97" w:rsidRPr="0096146B" w:rsidRDefault="005C0B97" w:rsidP="006E4BC5">
            <w:pPr>
              <w:jc w:val="center"/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NIESTACJONARNE</w:t>
            </w:r>
          </w:p>
        </w:tc>
      </w:tr>
      <w:tr w:rsidR="00657AAA" w:rsidRPr="0096146B" w14:paraId="15D177A5" w14:textId="77777777" w:rsidTr="004E1152">
        <w:trPr>
          <w:trHeight w:val="397"/>
        </w:trPr>
        <w:tc>
          <w:tcPr>
            <w:tcW w:w="1280" w:type="pct"/>
            <w:vMerge w:val="restart"/>
            <w:vAlign w:val="center"/>
          </w:tcPr>
          <w:p w14:paraId="3D9F8992" w14:textId="77777777" w:rsidR="00657AAA" w:rsidRPr="0096146B" w:rsidRDefault="00657AAA" w:rsidP="00657AAA">
            <w:pPr>
              <w:rPr>
                <w:b/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LICZBA GODZIN ZAJĘĆ</w:t>
            </w:r>
          </w:p>
        </w:tc>
        <w:tc>
          <w:tcPr>
            <w:tcW w:w="973" w:type="pct"/>
            <w:vAlign w:val="center"/>
          </w:tcPr>
          <w:p w14:paraId="2C6D831A" w14:textId="77777777" w:rsidR="00657AAA" w:rsidRPr="0096146B" w:rsidRDefault="00657AAA" w:rsidP="00657AAA">
            <w:pPr>
              <w:rPr>
                <w:b/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WYKŁADY</w:t>
            </w:r>
          </w:p>
        </w:tc>
        <w:tc>
          <w:tcPr>
            <w:tcW w:w="883" w:type="pct"/>
            <w:gridSpan w:val="2"/>
            <w:vAlign w:val="center"/>
          </w:tcPr>
          <w:p w14:paraId="004B46DA" w14:textId="77777777" w:rsidR="00657AAA" w:rsidRPr="0096146B" w:rsidRDefault="00F3166F" w:rsidP="00657A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70" w:type="pct"/>
            <w:vAlign w:val="center"/>
          </w:tcPr>
          <w:p w14:paraId="62E9DAD5" w14:textId="77777777" w:rsidR="00657AAA" w:rsidRPr="0096146B" w:rsidRDefault="00657AAA" w:rsidP="00657AAA">
            <w:pPr>
              <w:rPr>
                <w:b/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WYKŁADY</w:t>
            </w:r>
          </w:p>
        </w:tc>
        <w:tc>
          <w:tcPr>
            <w:tcW w:w="894" w:type="pct"/>
            <w:vAlign w:val="center"/>
          </w:tcPr>
          <w:p w14:paraId="407CFBB7" w14:textId="77777777" w:rsidR="00657AAA" w:rsidRPr="0096146B" w:rsidRDefault="00F3166F" w:rsidP="00657A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657AAA" w:rsidRPr="0096146B" w14:paraId="2FB7620B" w14:textId="77777777" w:rsidTr="004E1152">
        <w:trPr>
          <w:trHeight w:val="397"/>
        </w:trPr>
        <w:tc>
          <w:tcPr>
            <w:tcW w:w="1280" w:type="pct"/>
            <w:vMerge/>
            <w:vAlign w:val="center"/>
          </w:tcPr>
          <w:p w14:paraId="1FE7B874" w14:textId="77777777" w:rsidR="00657AAA" w:rsidRPr="0096146B" w:rsidRDefault="00657AAA" w:rsidP="00657AAA">
            <w:pPr>
              <w:rPr>
                <w:b/>
                <w:sz w:val="20"/>
                <w:szCs w:val="20"/>
              </w:rPr>
            </w:pPr>
          </w:p>
        </w:tc>
        <w:tc>
          <w:tcPr>
            <w:tcW w:w="973" w:type="pct"/>
            <w:vAlign w:val="center"/>
          </w:tcPr>
          <w:p w14:paraId="179C06DF" w14:textId="77777777" w:rsidR="00657AAA" w:rsidRPr="0096146B" w:rsidRDefault="00657AAA" w:rsidP="00657AAA">
            <w:pPr>
              <w:rPr>
                <w:b/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883" w:type="pct"/>
            <w:gridSpan w:val="2"/>
            <w:vAlign w:val="center"/>
          </w:tcPr>
          <w:p w14:paraId="57C04C7D" w14:textId="77777777" w:rsidR="00657AAA" w:rsidRPr="0096146B" w:rsidRDefault="00F3166F" w:rsidP="00657A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41649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70" w:type="pct"/>
            <w:vAlign w:val="center"/>
          </w:tcPr>
          <w:p w14:paraId="07432916" w14:textId="77777777" w:rsidR="00657AAA" w:rsidRPr="0096146B" w:rsidRDefault="00657AAA" w:rsidP="00657AAA">
            <w:pPr>
              <w:rPr>
                <w:b/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894" w:type="pct"/>
            <w:vAlign w:val="center"/>
          </w:tcPr>
          <w:p w14:paraId="368BE405" w14:textId="77777777" w:rsidR="00657AAA" w:rsidRPr="0096146B" w:rsidRDefault="00F3166F" w:rsidP="00657A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4E1152" w:rsidRPr="0096146B" w14:paraId="308CE5B6" w14:textId="77777777" w:rsidTr="004E1152">
        <w:trPr>
          <w:trHeight w:val="397"/>
        </w:trPr>
        <w:tc>
          <w:tcPr>
            <w:tcW w:w="1280" w:type="pct"/>
            <w:vMerge/>
            <w:vAlign w:val="center"/>
          </w:tcPr>
          <w:p w14:paraId="29390BC0" w14:textId="77777777" w:rsidR="004E1152" w:rsidRPr="0096146B" w:rsidRDefault="004E1152" w:rsidP="004E1152">
            <w:pPr>
              <w:rPr>
                <w:b/>
                <w:sz w:val="20"/>
                <w:szCs w:val="20"/>
              </w:rPr>
            </w:pPr>
          </w:p>
        </w:tc>
        <w:tc>
          <w:tcPr>
            <w:tcW w:w="973" w:type="pct"/>
            <w:vAlign w:val="center"/>
          </w:tcPr>
          <w:p w14:paraId="0C8490BB" w14:textId="77777777" w:rsidR="004E1152" w:rsidRPr="0096146B" w:rsidRDefault="004E1152" w:rsidP="004E1152">
            <w:pPr>
              <w:rPr>
                <w:b/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WARSZTATY</w:t>
            </w:r>
          </w:p>
        </w:tc>
        <w:tc>
          <w:tcPr>
            <w:tcW w:w="883" w:type="pct"/>
            <w:gridSpan w:val="2"/>
            <w:vAlign w:val="center"/>
          </w:tcPr>
          <w:p w14:paraId="54B11074" w14:textId="77777777" w:rsidR="004E1152" w:rsidRPr="0096146B" w:rsidRDefault="004E1152" w:rsidP="004E11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  <w:vAlign w:val="center"/>
          </w:tcPr>
          <w:p w14:paraId="27D106A9" w14:textId="77777777" w:rsidR="004E1152" w:rsidRPr="0096146B" w:rsidRDefault="004E1152" w:rsidP="004E1152">
            <w:pPr>
              <w:rPr>
                <w:b/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WARSZTATY</w:t>
            </w:r>
          </w:p>
        </w:tc>
        <w:tc>
          <w:tcPr>
            <w:tcW w:w="894" w:type="pct"/>
            <w:vAlign w:val="center"/>
          </w:tcPr>
          <w:p w14:paraId="18F9570A" w14:textId="77777777" w:rsidR="004E1152" w:rsidRPr="0096146B" w:rsidRDefault="004E1152" w:rsidP="004E115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E1152" w:rsidRPr="0096146B" w14:paraId="1664C387" w14:textId="77777777" w:rsidTr="004E1152">
        <w:trPr>
          <w:trHeight w:val="397"/>
        </w:trPr>
        <w:tc>
          <w:tcPr>
            <w:tcW w:w="1280" w:type="pct"/>
            <w:vMerge/>
            <w:vAlign w:val="center"/>
          </w:tcPr>
          <w:p w14:paraId="2855511C" w14:textId="77777777" w:rsidR="004E1152" w:rsidRPr="0096146B" w:rsidRDefault="004E1152" w:rsidP="004E1152">
            <w:pPr>
              <w:rPr>
                <w:b/>
                <w:sz w:val="20"/>
                <w:szCs w:val="20"/>
              </w:rPr>
            </w:pPr>
          </w:p>
        </w:tc>
        <w:tc>
          <w:tcPr>
            <w:tcW w:w="973" w:type="pct"/>
            <w:vAlign w:val="center"/>
          </w:tcPr>
          <w:p w14:paraId="6C15586A" w14:textId="77777777" w:rsidR="004E1152" w:rsidRPr="0096146B" w:rsidRDefault="004E1152" w:rsidP="004E1152">
            <w:pPr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LABORATORIUM</w:t>
            </w:r>
          </w:p>
        </w:tc>
        <w:tc>
          <w:tcPr>
            <w:tcW w:w="883" w:type="pct"/>
            <w:gridSpan w:val="2"/>
            <w:vAlign w:val="center"/>
          </w:tcPr>
          <w:p w14:paraId="09EDD206" w14:textId="77777777" w:rsidR="004E1152" w:rsidRPr="0096146B" w:rsidRDefault="004E1152" w:rsidP="004E11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  <w:vAlign w:val="center"/>
          </w:tcPr>
          <w:p w14:paraId="039ED8DF" w14:textId="77777777" w:rsidR="004E1152" w:rsidRPr="0096146B" w:rsidRDefault="004E1152" w:rsidP="004E1152">
            <w:pPr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LABORATORIUM</w:t>
            </w:r>
          </w:p>
        </w:tc>
        <w:tc>
          <w:tcPr>
            <w:tcW w:w="894" w:type="pct"/>
            <w:vAlign w:val="center"/>
          </w:tcPr>
          <w:p w14:paraId="7FF28853" w14:textId="77777777" w:rsidR="004E1152" w:rsidRPr="0096146B" w:rsidRDefault="004E1152" w:rsidP="004E115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E1152" w:rsidRPr="0096146B" w14:paraId="56A070D7" w14:textId="77777777" w:rsidTr="004E1152">
        <w:trPr>
          <w:trHeight w:val="397"/>
        </w:trPr>
        <w:tc>
          <w:tcPr>
            <w:tcW w:w="1280" w:type="pct"/>
            <w:vMerge/>
            <w:vAlign w:val="center"/>
          </w:tcPr>
          <w:p w14:paraId="32ADD0C2" w14:textId="77777777" w:rsidR="004E1152" w:rsidRPr="0096146B" w:rsidRDefault="004E1152" w:rsidP="004E1152">
            <w:pPr>
              <w:rPr>
                <w:b/>
                <w:sz w:val="20"/>
                <w:szCs w:val="20"/>
              </w:rPr>
            </w:pPr>
          </w:p>
        </w:tc>
        <w:tc>
          <w:tcPr>
            <w:tcW w:w="973" w:type="pct"/>
            <w:vAlign w:val="center"/>
          </w:tcPr>
          <w:p w14:paraId="512E7D97" w14:textId="77777777" w:rsidR="004E1152" w:rsidRPr="0096146B" w:rsidRDefault="004E1152" w:rsidP="004E1152">
            <w:pPr>
              <w:rPr>
                <w:b/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PROJEKT</w:t>
            </w:r>
          </w:p>
        </w:tc>
        <w:tc>
          <w:tcPr>
            <w:tcW w:w="883" w:type="pct"/>
            <w:gridSpan w:val="2"/>
            <w:vAlign w:val="center"/>
          </w:tcPr>
          <w:p w14:paraId="7F94DEE5" w14:textId="77777777" w:rsidR="004E1152" w:rsidRPr="0096146B" w:rsidRDefault="004E1152" w:rsidP="004E11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70" w:type="pct"/>
            <w:vAlign w:val="center"/>
          </w:tcPr>
          <w:p w14:paraId="0D37FD9E" w14:textId="77777777" w:rsidR="004E1152" w:rsidRPr="0096146B" w:rsidRDefault="004E1152" w:rsidP="004E1152">
            <w:pPr>
              <w:rPr>
                <w:b/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PROJEKT</w:t>
            </w:r>
          </w:p>
        </w:tc>
        <w:tc>
          <w:tcPr>
            <w:tcW w:w="894" w:type="pct"/>
            <w:vAlign w:val="center"/>
          </w:tcPr>
          <w:p w14:paraId="380944C8" w14:textId="77777777" w:rsidR="004E1152" w:rsidRPr="0096146B" w:rsidRDefault="004E1152" w:rsidP="004E115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166F" w:rsidRPr="0096146B" w14:paraId="6B4C13BD" w14:textId="77777777" w:rsidTr="004E1152">
        <w:trPr>
          <w:trHeight w:val="457"/>
        </w:trPr>
        <w:tc>
          <w:tcPr>
            <w:tcW w:w="1280" w:type="pct"/>
            <w:vAlign w:val="center"/>
          </w:tcPr>
          <w:p w14:paraId="6415CD2F" w14:textId="77777777" w:rsidR="00F3166F" w:rsidRPr="0096146B" w:rsidRDefault="00F3166F" w:rsidP="00F3166F">
            <w:pPr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PROWADZĄCY WYKŁADY</w:t>
            </w:r>
          </w:p>
        </w:tc>
        <w:tc>
          <w:tcPr>
            <w:tcW w:w="1856" w:type="pct"/>
            <w:gridSpan w:val="3"/>
            <w:vAlign w:val="center"/>
          </w:tcPr>
          <w:p w14:paraId="336D5F30" w14:textId="27D093E7" w:rsidR="00F3166F" w:rsidRPr="00934AD0" w:rsidRDefault="006A56A9" w:rsidP="00F3166F">
            <w:pPr>
              <w:jc w:val="center"/>
              <w:rPr>
                <w:b/>
                <w:sz w:val="20"/>
                <w:szCs w:val="20"/>
              </w:rPr>
            </w:pPr>
            <w:r w:rsidRPr="00DC2A44">
              <w:rPr>
                <w:b/>
                <w:color w:val="000000"/>
                <w:sz w:val="20"/>
                <w:szCs w:val="20"/>
              </w:rPr>
              <w:t>dr Maciej Sikorski</w:t>
            </w:r>
          </w:p>
        </w:tc>
        <w:tc>
          <w:tcPr>
            <w:tcW w:w="1864" w:type="pct"/>
            <w:gridSpan w:val="2"/>
            <w:vAlign w:val="center"/>
          </w:tcPr>
          <w:p w14:paraId="05E9897C" w14:textId="6E0167D6" w:rsidR="00F3166F" w:rsidRPr="00934AD0" w:rsidRDefault="006A56A9" w:rsidP="00F3166F">
            <w:pPr>
              <w:jc w:val="center"/>
              <w:rPr>
                <w:b/>
                <w:sz w:val="20"/>
                <w:szCs w:val="20"/>
              </w:rPr>
            </w:pPr>
            <w:r w:rsidRPr="00DC2A44">
              <w:rPr>
                <w:b/>
                <w:color w:val="000000"/>
                <w:sz w:val="20"/>
                <w:szCs w:val="20"/>
              </w:rPr>
              <w:t>dr Maciej Sikorski</w:t>
            </w:r>
          </w:p>
        </w:tc>
      </w:tr>
      <w:tr w:rsidR="00E32E50" w:rsidRPr="0096146B" w14:paraId="6B08809C" w14:textId="77777777" w:rsidTr="004E1152">
        <w:trPr>
          <w:trHeight w:val="457"/>
        </w:trPr>
        <w:tc>
          <w:tcPr>
            <w:tcW w:w="1280" w:type="pct"/>
            <w:vAlign w:val="center"/>
          </w:tcPr>
          <w:p w14:paraId="609E349E" w14:textId="77777777" w:rsidR="00E32E50" w:rsidRPr="0096146B" w:rsidRDefault="00E32E50" w:rsidP="00E32E50">
            <w:pPr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30556E16" w14:textId="67CBB4AB" w:rsidR="00E32E50" w:rsidRPr="00934AD0" w:rsidRDefault="006A56A9" w:rsidP="00E32E50">
            <w:pPr>
              <w:jc w:val="center"/>
              <w:rPr>
                <w:b/>
                <w:sz w:val="20"/>
                <w:szCs w:val="20"/>
              </w:rPr>
            </w:pPr>
            <w:r w:rsidRPr="00DC2A44">
              <w:rPr>
                <w:b/>
                <w:color w:val="000000"/>
                <w:sz w:val="20"/>
                <w:szCs w:val="20"/>
              </w:rPr>
              <w:t>dr Maciej Sikorski</w:t>
            </w:r>
          </w:p>
        </w:tc>
        <w:tc>
          <w:tcPr>
            <w:tcW w:w="1864" w:type="pct"/>
            <w:gridSpan w:val="2"/>
            <w:shd w:val="clear" w:color="auto" w:fill="auto"/>
            <w:vAlign w:val="center"/>
          </w:tcPr>
          <w:p w14:paraId="586D0FEB" w14:textId="5F5FFC3B" w:rsidR="00E32E50" w:rsidRPr="00934AD0" w:rsidRDefault="006A56A9" w:rsidP="00E32E50">
            <w:pPr>
              <w:jc w:val="center"/>
              <w:rPr>
                <w:b/>
                <w:sz w:val="20"/>
                <w:szCs w:val="20"/>
              </w:rPr>
            </w:pPr>
            <w:r w:rsidRPr="00DC2A44">
              <w:rPr>
                <w:b/>
                <w:color w:val="000000"/>
                <w:sz w:val="20"/>
                <w:szCs w:val="20"/>
              </w:rPr>
              <w:t>dr Maciej Sikorski</w:t>
            </w:r>
          </w:p>
        </w:tc>
      </w:tr>
      <w:tr w:rsidR="0030230A" w:rsidRPr="0096146B" w14:paraId="3F9E6ADB" w14:textId="77777777" w:rsidTr="004E1152">
        <w:trPr>
          <w:trHeight w:val="457"/>
        </w:trPr>
        <w:tc>
          <w:tcPr>
            <w:tcW w:w="1280" w:type="pct"/>
            <w:vAlign w:val="center"/>
          </w:tcPr>
          <w:p w14:paraId="403AE37F" w14:textId="77777777" w:rsidR="0030230A" w:rsidRPr="0096146B" w:rsidRDefault="0030230A" w:rsidP="0030230A">
            <w:pPr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2E365EAC" w14:textId="77777777" w:rsidR="0030230A" w:rsidRPr="0096146B" w:rsidRDefault="0030230A" w:rsidP="003023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2"/>
            <w:shd w:val="clear" w:color="auto" w:fill="auto"/>
            <w:vAlign w:val="center"/>
          </w:tcPr>
          <w:p w14:paraId="76DAB6A9" w14:textId="77777777" w:rsidR="0030230A" w:rsidRPr="0096146B" w:rsidRDefault="0030230A" w:rsidP="0030230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30A" w:rsidRPr="0096146B" w14:paraId="56C4349A" w14:textId="77777777" w:rsidTr="004E1152">
        <w:trPr>
          <w:trHeight w:val="457"/>
        </w:trPr>
        <w:tc>
          <w:tcPr>
            <w:tcW w:w="1280" w:type="pct"/>
            <w:vAlign w:val="center"/>
          </w:tcPr>
          <w:p w14:paraId="3B7617F8" w14:textId="77777777" w:rsidR="0030230A" w:rsidRPr="0096146B" w:rsidRDefault="0030230A" w:rsidP="0030230A">
            <w:pPr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3C8258B7" w14:textId="77777777" w:rsidR="0030230A" w:rsidRPr="0096146B" w:rsidRDefault="0030230A" w:rsidP="003023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2"/>
            <w:shd w:val="clear" w:color="auto" w:fill="auto"/>
            <w:vAlign w:val="center"/>
          </w:tcPr>
          <w:p w14:paraId="6F92333A" w14:textId="77777777" w:rsidR="0030230A" w:rsidRPr="0096146B" w:rsidRDefault="0030230A" w:rsidP="0030230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230A" w:rsidRPr="0096146B" w14:paraId="66B9D12B" w14:textId="77777777" w:rsidTr="004E1152">
        <w:trPr>
          <w:trHeight w:val="457"/>
        </w:trPr>
        <w:tc>
          <w:tcPr>
            <w:tcW w:w="1280" w:type="pct"/>
            <w:tcBorders>
              <w:bottom w:val="single" w:sz="4" w:space="0" w:color="auto"/>
            </w:tcBorders>
            <w:vAlign w:val="center"/>
          </w:tcPr>
          <w:p w14:paraId="4022CD97" w14:textId="77777777" w:rsidR="0030230A" w:rsidRPr="0096146B" w:rsidRDefault="0030230A" w:rsidP="0030230A">
            <w:pPr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5E4F0" w14:textId="77777777" w:rsidR="0030230A" w:rsidRPr="0096146B" w:rsidRDefault="0030230A" w:rsidP="003023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C7ED0" w14:textId="77777777" w:rsidR="0030230A" w:rsidRPr="0096146B" w:rsidRDefault="0030230A" w:rsidP="0030230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19A5623" w14:textId="77777777" w:rsidR="005C0B97" w:rsidRPr="0096146B" w:rsidRDefault="005C0B97" w:rsidP="005C0B97">
      <w:pPr>
        <w:pStyle w:val="Nagwek1"/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96146B">
        <w:rPr>
          <w:rFonts w:ascii="Times New Roman" w:hAnsi="Times New Roman"/>
          <w:sz w:val="20"/>
          <w:szCs w:val="20"/>
        </w:rPr>
        <w:t>3.</w:t>
      </w:r>
      <w:r w:rsidRPr="0096146B">
        <w:rPr>
          <w:rFonts w:ascii="Times New Roman" w:hAnsi="Times New Roman"/>
          <w:sz w:val="20"/>
          <w:szCs w:val="20"/>
        </w:rPr>
        <w:tab/>
        <w:t>EFEKTY KSZTAŁCENIA, FORMY ZAJĘĆ, METODY WERYFIKACJI EFEKTÓW KSZTAŁCENIA</w:t>
      </w:r>
    </w:p>
    <w:tbl>
      <w:tblPr>
        <w:tblW w:w="5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595"/>
        <w:gridCol w:w="275"/>
        <w:gridCol w:w="968"/>
        <w:gridCol w:w="142"/>
        <w:gridCol w:w="1479"/>
        <w:gridCol w:w="2129"/>
        <w:gridCol w:w="598"/>
        <w:gridCol w:w="499"/>
        <w:gridCol w:w="140"/>
        <w:gridCol w:w="426"/>
        <w:gridCol w:w="13"/>
        <w:gridCol w:w="1653"/>
        <w:gridCol w:w="22"/>
        <w:gridCol w:w="1333"/>
      </w:tblGrid>
      <w:tr w:rsidR="005C0B97" w:rsidRPr="0096146B" w14:paraId="059AA1B5" w14:textId="77777777" w:rsidTr="00BB1E0C">
        <w:trPr>
          <w:gridAfter w:val="1"/>
          <w:wAfter w:w="620" w:type="pct"/>
          <w:trHeight w:val="457"/>
        </w:trPr>
        <w:tc>
          <w:tcPr>
            <w:tcW w:w="2822" w:type="pct"/>
            <w:gridSpan w:val="7"/>
            <w:tcBorders>
              <w:right w:val="single" w:sz="4" w:space="0" w:color="auto"/>
            </w:tcBorders>
            <w:vAlign w:val="center"/>
          </w:tcPr>
          <w:p w14:paraId="18E72554" w14:textId="77777777" w:rsidR="005C0B97" w:rsidRPr="0096146B" w:rsidRDefault="005C0B97" w:rsidP="006E4BC5">
            <w:pPr>
              <w:pStyle w:val="Akapitzlist1"/>
              <w:ind w:left="0"/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3.1. Cele szczegółowe kształcenia</w:t>
            </w:r>
          </w:p>
        </w:tc>
        <w:tc>
          <w:tcPr>
            <w:tcW w:w="1558" w:type="pct"/>
            <w:gridSpan w:val="7"/>
            <w:tcBorders>
              <w:left w:val="single" w:sz="4" w:space="0" w:color="auto"/>
            </w:tcBorders>
            <w:vAlign w:val="center"/>
          </w:tcPr>
          <w:p w14:paraId="768FCC39" w14:textId="77777777" w:rsidR="005C0B97" w:rsidRPr="0096146B" w:rsidRDefault="005C0B97" w:rsidP="006E4BC5">
            <w:pPr>
              <w:jc w:val="center"/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 xml:space="preserve">Odniesienie do kierunkowych  efektów kształcenia </w:t>
            </w:r>
          </w:p>
        </w:tc>
      </w:tr>
      <w:tr w:rsidR="003F205A" w:rsidRPr="0096146B" w14:paraId="7CA89BB7" w14:textId="77777777" w:rsidTr="00BB1E0C">
        <w:trPr>
          <w:gridAfter w:val="1"/>
          <w:wAfter w:w="620" w:type="pct"/>
          <w:trHeight w:val="457"/>
        </w:trPr>
        <w:tc>
          <w:tcPr>
            <w:tcW w:w="223" w:type="pct"/>
            <w:tcBorders>
              <w:right w:val="single" w:sz="4" w:space="0" w:color="auto"/>
            </w:tcBorders>
            <w:vAlign w:val="center"/>
          </w:tcPr>
          <w:p w14:paraId="183A4358" w14:textId="77777777" w:rsidR="003F205A" w:rsidRPr="0096146B" w:rsidRDefault="003F205A" w:rsidP="003F20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C1</w:t>
            </w:r>
          </w:p>
        </w:tc>
        <w:tc>
          <w:tcPr>
            <w:tcW w:w="2599" w:type="pct"/>
            <w:gridSpan w:val="6"/>
            <w:tcBorders>
              <w:right w:val="single" w:sz="4" w:space="0" w:color="auto"/>
            </w:tcBorders>
            <w:vAlign w:val="center"/>
          </w:tcPr>
          <w:p w14:paraId="0E364F5A" w14:textId="77777777" w:rsidR="003F205A" w:rsidRPr="006E52CB" w:rsidRDefault="003F205A" w:rsidP="003F205A">
            <w:pPr>
              <w:pStyle w:val="Tekstpodstawowy"/>
              <w:autoSpaceDE w:val="0"/>
              <w:autoSpaceDN w:val="0"/>
              <w:adjustRightInd w:val="0"/>
              <w:spacing w:line="240" w:lineRule="auto"/>
              <w:ind w:left="34"/>
              <w:rPr>
                <w:sz w:val="20"/>
                <w:szCs w:val="20"/>
              </w:rPr>
            </w:pPr>
            <w:r w:rsidRPr="006E52CB">
              <w:rPr>
                <w:bCs/>
                <w:sz w:val="20"/>
                <w:szCs w:val="20"/>
              </w:rPr>
              <w:t>Student ma wiedzę z zakresu zasad i sposobów badania sprawozdania finansowego</w:t>
            </w:r>
            <w:r w:rsidRPr="006E52CB">
              <w:rPr>
                <w:bCs/>
                <w:color w:val="000000"/>
                <w:spacing w:val="-3"/>
                <w:sz w:val="20"/>
                <w:szCs w:val="20"/>
              </w:rPr>
              <w:t xml:space="preserve"> </w:t>
            </w:r>
          </w:p>
        </w:tc>
        <w:tc>
          <w:tcPr>
            <w:tcW w:w="1558" w:type="pct"/>
            <w:gridSpan w:val="7"/>
            <w:tcBorders>
              <w:left w:val="single" w:sz="4" w:space="0" w:color="auto"/>
            </w:tcBorders>
            <w:vAlign w:val="center"/>
          </w:tcPr>
          <w:p w14:paraId="548EF501" w14:textId="77777777" w:rsidR="003F205A" w:rsidRPr="00754BAE" w:rsidRDefault="003F205A" w:rsidP="003F205A">
            <w:pPr>
              <w:jc w:val="center"/>
              <w:rPr>
                <w:sz w:val="20"/>
                <w:szCs w:val="20"/>
              </w:rPr>
            </w:pPr>
            <w:r w:rsidRPr="00754BAE">
              <w:rPr>
                <w:sz w:val="20"/>
                <w:szCs w:val="20"/>
              </w:rPr>
              <w:t>K1P_W01</w:t>
            </w:r>
          </w:p>
          <w:p w14:paraId="0B5A01E1" w14:textId="77777777" w:rsidR="003F205A" w:rsidRPr="00754BAE" w:rsidRDefault="003F205A" w:rsidP="003F205A">
            <w:pPr>
              <w:jc w:val="center"/>
              <w:rPr>
                <w:sz w:val="20"/>
                <w:szCs w:val="20"/>
              </w:rPr>
            </w:pPr>
            <w:r w:rsidRPr="00754BAE">
              <w:rPr>
                <w:sz w:val="20"/>
                <w:szCs w:val="20"/>
              </w:rPr>
              <w:t>K1P_W0</w:t>
            </w:r>
            <w:r w:rsidR="008A4AB1">
              <w:rPr>
                <w:sz w:val="20"/>
                <w:szCs w:val="20"/>
              </w:rPr>
              <w:t>2</w:t>
            </w:r>
          </w:p>
          <w:p w14:paraId="1706D867" w14:textId="77777777" w:rsidR="003F205A" w:rsidRPr="00625649" w:rsidRDefault="003F205A" w:rsidP="008A4AB1">
            <w:pPr>
              <w:jc w:val="center"/>
              <w:rPr>
                <w:sz w:val="20"/>
                <w:szCs w:val="20"/>
              </w:rPr>
            </w:pPr>
            <w:r w:rsidRPr="00754BAE">
              <w:rPr>
                <w:sz w:val="20"/>
                <w:szCs w:val="20"/>
              </w:rPr>
              <w:t>K1P_W0</w:t>
            </w:r>
            <w:r w:rsidR="008A4AB1">
              <w:rPr>
                <w:sz w:val="20"/>
                <w:szCs w:val="20"/>
              </w:rPr>
              <w:t>3</w:t>
            </w:r>
          </w:p>
        </w:tc>
      </w:tr>
      <w:tr w:rsidR="003F205A" w:rsidRPr="0096146B" w14:paraId="0D350BC6" w14:textId="77777777" w:rsidTr="00BB1E0C">
        <w:trPr>
          <w:gridAfter w:val="1"/>
          <w:wAfter w:w="620" w:type="pct"/>
          <w:trHeight w:val="457"/>
        </w:trPr>
        <w:tc>
          <w:tcPr>
            <w:tcW w:w="223" w:type="pct"/>
            <w:tcBorders>
              <w:right w:val="single" w:sz="4" w:space="0" w:color="auto"/>
            </w:tcBorders>
            <w:vAlign w:val="center"/>
          </w:tcPr>
          <w:p w14:paraId="6B6AB370" w14:textId="77777777" w:rsidR="003F205A" w:rsidRPr="0096146B" w:rsidRDefault="003F205A" w:rsidP="003F205A">
            <w:pPr>
              <w:pStyle w:val="Akapitzlist1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C2</w:t>
            </w:r>
          </w:p>
        </w:tc>
        <w:tc>
          <w:tcPr>
            <w:tcW w:w="2599" w:type="pct"/>
            <w:gridSpan w:val="6"/>
            <w:tcBorders>
              <w:right w:val="single" w:sz="4" w:space="0" w:color="auto"/>
            </w:tcBorders>
            <w:vAlign w:val="center"/>
          </w:tcPr>
          <w:p w14:paraId="7772C88B" w14:textId="77777777" w:rsidR="003F205A" w:rsidRPr="006E52CB" w:rsidRDefault="003F205A" w:rsidP="003F205A">
            <w:pPr>
              <w:pStyle w:val="Tekstpodstawowy"/>
              <w:autoSpaceDE w:val="0"/>
              <w:autoSpaceDN w:val="0"/>
              <w:adjustRightInd w:val="0"/>
              <w:spacing w:line="240" w:lineRule="auto"/>
              <w:ind w:left="34"/>
              <w:rPr>
                <w:sz w:val="20"/>
                <w:szCs w:val="20"/>
              </w:rPr>
            </w:pPr>
            <w:r w:rsidRPr="006E52CB">
              <w:rPr>
                <w:bCs/>
                <w:color w:val="000000"/>
                <w:spacing w:val="-2"/>
                <w:sz w:val="20"/>
                <w:szCs w:val="20"/>
              </w:rPr>
              <w:t>Zadaniem przedmiotu jest przekazywanie wiedzy dotyczącej funkcjonowania systemu controllingu, a szerzej kontroli wewnętrznej i audytu wewnętrznego</w:t>
            </w:r>
          </w:p>
        </w:tc>
        <w:tc>
          <w:tcPr>
            <w:tcW w:w="1558" w:type="pct"/>
            <w:gridSpan w:val="7"/>
            <w:tcBorders>
              <w:left w:val="single" w:sz="4" w:space="0" w:color="auto"/>
            </w:tcBorders>
            <w:vAlign w:val="center"/>
          </w:tcPr>
          <w:p w14:paraId="09847C41" w14:textId="77777777" w:rsidR="003F205A" w:rsidRPr="00754BAE" w:rsidRDefault="003F205A" w:rsidP="003F205A">
            <w:pPr>
              <w:jc w:val="center"/>
              <w:rPr>
                <w:sz w:val="20"/>
                <w:szCs w:val="20"/>
              </w:rPr>
            </w:pPr>
            <w:r w:rsidRPr="00754BAE">
              <w:rPr>
                <w:sz w:val="20"/>
                <w:szCs w:val="20"/>
              </w:rPr>
              <w:t>K1P_U0</w:t>
            </w:r>
            <w:r w:rsidR="008A4AB1">
              <w:rPr>
                <w:sz w:val="20"/>
                <w:szCs w:val="20"/>
              </w:rPr>
              <w:t>1</w:t>
            </w:r>
            <w:r w:rsidRPr="00754BAE">
              <w:rPr>
                <w:b/>
                <w:bCs/>
                <w:sz w:val="20"/>
                <w:szCs w:val="20"/>
              </w:rPr>
              <w:t> </w:t>
            </w:r>
          </w:p>
          <w:p w14:paraId="3A9F718D" w14:textId="77777777" w:rsidR="003F205A" w:rsidRPr="00754BAE" w:rsidRDefault="003F205A" w:rsidP="003F205A">
            <w:pPr>
              <w:jc w:val="center"/>
              <w:rPr>
                <w:sz w:val="20"/>
                <w:szCs w:val="20"/>
              </w:rPr>
            </w:pPr>
            <w:r w:rsidRPr="00754BAE">
              <w:rPr>
                <w:sz w:val="20"/>
                <w:szCs w:val="20"/>
              </w:rPr>
              <w:t>K1P_U03</w:t>
            </w:r>
          </w:p>
          <w:p w14:paraId="11D400F2" w14:textId="77777777" w:rsidR="003F205A" w:rsidRPr="00625649" w:rsidRDefault="003F205A" w:rsidP="003F205A">
            <w:pPr>
              <w:jc w:val="center"/>
              <w:rPr>
                <w:sz w:val="20"/>
                <w:szCs w:val="20"/>
              </w:rPr>
            </w:pPr>
            <w:r w:rsidRPr="00754BAE">
              <w:rPr>
                <w:sz w:val="20"/>
                <w:szCs w:val="20"/>
              </w:rPr>
              <w:t>K1P_U04</w:t>
            </w:r>
          </w:p>
        </w:tc>
      </w:tr>
      <w:tr w:rsidR="003F205A" w:rsidRPr="0096146B" w14:paraId="5D7F1DF9" w14:textId="77777777" w:rsidTr="00BB1E0C">
        <w:trPr>
          <w:trHeight w:val="457"/>
        </w:trPr>
        <w:tc>
          <w:tcPr>
            <w:tcW w:w="223" w:type="pct"/>
            <w:tcBorders>
              <w:right w:val="single" w:sz="4" w:space="0" w:color="auto"/>
            </w:tcBorders>
            <w:vAlign w:val="center"/>
          </w:tcPr>
          <w:p w14:paraId="471165D3" w14:textId="77777777" w:rsidR="003F205A" w:rsidRPr="0096146B" w:rsidRDefault="003F205A" w:rsidP="003F205A">
            <w:pPr>
              <w:pStyle w:val="Akapitzlist1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</w:t>
            </w:r>
          </w:p>
        </w:tc>
        <w:tc>
          <w:tcPr>
            <w:tcW w:w="2599" w:type="pct"/>
            <w:gridSpan w:val="6"/>
            <w:tcBorders>
              <w:right w:val="single" w:sz="4" w:space="0" w:color="auto"/>
            </w:tcBorders>
            <w:vAlign w:val="center"/>
          </w:tcPr>
          <w:p w14:paraId="017C20A7" w14:textId="77777777" w:rsidR="003F205A" w:rsidRPr="006E52CB" w:rsidRDefault="003F205A" w:rsidP="003F205A">
            <w:pPr>
              <w:pStyle w:val="Akapitzlist1"/>
              <w:ind w:left="37" w:hanging="3"/>
              <w:jc w:val="both"/>
              <w:rPr>
                <w:sz w:val="20"/>
                <w:szCs w:val="20"/>
              </w:rPr>
            </w:pPr>
            <w:r w:rsidRPr="006E52CB">
              <w:rPr>
                <w:bCs/>
                <w:color w:val="000000"/>
                <w:spacing w:val="-3"/>
                <w:sz w:val="20"/>
                <w:szCs w:val="20"/>
              </w:rPr>
              <w:t>Znajomość controllingu finansowego pozwala na przekształcenia jakościowe funkcjonowania organizacji i udoskonalać strategie biznesowe.</w:t>
            </w:r>
          </w:p>
        </w:tc>
        <w:tc>
          <w:tcPr>
            <w:tcW w:w="1558" w:type="pct"/>
            <w:gridSpan w:val="7"/>
            <w:tcBorders>
              <w:left w:val="single" w:sz="4" w:space="0" w:color="auto"/>
            </w:tcBorders>
            <w:vAlign w:val="center"/>
          </w:tcPr>
          <w:p w14:paraId="11FD67B5" w14:textId="77777777" w:rsidR="003F205A" w:rsidRPr="001F47FF" w:rsidRDefault="003F205A" w:rsidP="003F205A">
            <w:pPr>
              <w:pStyle w:val="Akapitzlist1"/>
              <w:ind w:left="0"/>
              <w:jc w:val="center"/>
              <w:rPr>
                <w:bCs/>
                <w:sz w:val="20"/>
                <w:szCs w:val="20"/>
              </w:rPr>
            </w:pPr>
            <w:r w:rsidRPr="001F47FF">
              <w:rPr>
                <w:bCs/>
                <w:sz w:val="20"/>
                <w:szCs w:val="20"/>
              </w:rPr>
              <w:t>K1P_K0</w:t>
            </w:r>
            <w:r w:rsidR="008A4AB1">
              <w:rPr>
                <w:bCs/>
                <w:sz w:val="20"/>
                <w:szCs w:val="20"/>
              </w:rPr>
              <w:t>1</w:t>
            </w:r>
          </w:p>
          <w:p w14:paraId="418057B5" w14:textId="77777777" w:rsidR="003F205A" w:rsidRPr="001F47FF" w:rsidRDefault="003F205A" w:rsidP="003F205A">
            <w:pPr>
              <w:pStyle w:val="Akapitzlist1"/>
              <w:ind w:left="0"/>
              <w:jc w:val="center"/>
              <w:rPr>
                <w:bCs/>
                <w:sz w:val="20"/>
                <w:szCs w:val="20"/>
              </w:rPr>
            </w:pPr>
            <w:r w:rsidRPr="001F47FF">
              <w:rPr>
                <w:bCs/>
                <w:sz w:val="20"/>
                <w:szCs w:val="20"/>
              </w:rPr>
              <w:t>K1P_K0</w:t>
            </w:r>
            <w:r w:rsidR="008A4AB1">
              <w:rPr>
                <w:bCs/>
                <w:sz w:val="20"/>
                <w:szCs w:val="20"/>
              </w:rPr>
              <w:t>3</w:t>
            </w:r>
          </w:p>
          <w:p w14:paraId="73B18EA2" w14:textId="77777777" w:rsidR="003F205A" w:rsidRPr="00934AD0" w:rsidRDefault="003F205A" w:rsidP="003F205A">
            <w:pPr>
              <w:pStyle w:val="Akapitzlist1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0" w:type="pct"/>
            <w:vAlign w:val="center"/>
          </w:tcPr>
          <w:p w14:paraId="7DB9D722" w14:textId="77777777" w:rsidR="003F205A" w:rsidRPr="00C86F88" w:rsidRDefault="003F205A" w:rsidP="003F20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B1E0C" w:rsidRPr="0096146B" w14:paraId="3A0B4D4D" w14:textId="77777777" w:rsidTr="00BB1E0C">
        <w:trPr>
          <w:gridAfter w:val="1"/>
          <w:wAfter w:w="620" w:type="pct"/>
          <w:trHeight w:val="918"/>
        </w:trPr>
        <w:tc>
          <w:tcPr>
            <w:tcW w:w="2822" w:type="pct"/>
            <w:gridSpan w:val="7"/>
            <w:vAlign w:val="center"/>
          </w:tcPr>
          <w:p w14:paraId="70ADC593" w14:textId="77777777" w:rsidR="00BB1E0C" w:rsidRPr="0096146B" w:rsidRDefault="00BB1E0C" w:rsidP="006E4BC5">
            <w:pPr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3.2. EFEKTY UCZENIA SIĘ:</w:t>
            </w:r>
          </w:p>
          <w:p w14:paraId="55819CBA" w14:textId="77777777" w:rsidR="00BB1E0C" w:rsidRPr="0096146B" w:rsidRDefault="00BB1E0C" w:rsidP="006E4BC5">
            <w:pPr>
              <w:rPr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(w kategoriach wiedzy, umiejętności, kompetencji społecznych)</w:t>
            </w:r>
          </w:p>
        </w:tc>
        <w:tc>
          <w:tcPr>
            <w:tcW w:w="1558" w:type="pct"/>
            <w:gridSpan w:val="7"/>
            <w:vAlign w:val="center"/>
          </w:tcPr>
          <w:p w14:paraId="68665D04" w14:textId="77777777" w:rsidR="00BB1E0C" w:rsidRPr="0096146B" w:rsidRDefault="00BB1E0C" w:rsidP="006E4B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9776E" w:rsidRPr="0096146B" w14:paraId="4F29EA4E" w14:textId="77777777" w:rsidTr="00BB1E0C">
        <w:trPr>
          <w:gridAfter w:val="1"/>
          <w:wAfter w:w="620" w:type="pct"/>
          <w:trHeight w:val="510"/>
        </w:trPr>
        <w:tc>
          <w:tcPr>
            <w:tcW w:w="500" w:type="pct"/>
            <w:gridSpan w:val="2"/>
            <w:vAlign w:val="center"/>
          </w:tcPr>
          <w:p w14:paraId="5EA15D8F" w14:textId="77777777" w:rsidR="0029776E" w:rsidRPr="00EC5175" w:rsidRDefault="00BB1E0C" w:rsidP="006E4BC5">
            <w:pPr>
              <w:rPr>
                <w:b/>
                <w:bCs/>
                <w:sz w:val="20"/>
                <w:szCs w:val="20"/>
              </w:rPr>
            </w:pPr>
            <w:r w:rsidRPr="00EC5175">
              <w:rPr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14:paraId="6F8F27F0" w14:textId="77777777" w:rsidR="0029776E" w:rsidRPr="0096146B" w:rsidRDefault="00BB1E0C" w:rsidP="006E4BC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Kierunkowe efekty kształcenia</w:t>
            </w:r>
          </w:p>
        </w:tc>
        <w:tc>
          <w:tcPr>
            <w:tcW w:w="1678" w:type="pct"/>
            <w:gridSpan w:val="2"/>
            <w:tcBorders>
              <w:bottom w:val="nil"/>
            </w:tcBorders>
          </w:tcPr>
          <w:p w14:paraId="61FC1F17" w14:textId="77777777" w:rsidR="0029776E" w:rsidRPr="00EE4A22" w:rsidRDefault="0029776E" w:rsidP="008C51AC">
            <w:pPr>
              <w:spacing w:line="276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3" w:type="pct"/>
            <w:gridSpan w:val="4"/>
          </w:tcPr>
          <w:p w14:paraId="2041ADC4" w14:textId="77777777" w:rsidR="0029776E" w:rsidRPr="00EC5175" w:rsidRDefault="00BB1E0C" w:rsidP="006E4BC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b/>
                <w:sz w:val="20"/>
                <w:szCs w:val="20"/>
              </w:rPr>
            </w:pPr>
            <w:r w:rsidRPr="00EC5175">
              <w:rPr>
                <w:b/>
                <w:sz w:val="20"/>
                <w:szCs w:val="20"/>
              </w:rPr>
              <w:t>Odniesienie do obszarowych efektów kształcenia</w:t>
            </w:r>
          </w:p>
        </w:tc>
        <w:tc>
          <w:tcPr>
            <w:tcW w:w="785" w:type="pct"/>
            <w:gridSpan w:val="3"/>
          </w:tcPr>
          <w:p w14:paraId="12B40E13" w14:textId="77777777" w:rsidR="00BB1E0C" w:rsidRPr="005E7309" w:rsidRDefault="00BB1E0C" w:rsidP="006E4BC5">
            <w:pPr>
              <w:spacing w:line="276" w:lineRule="auto"/>
              <w:rPr>
                <w:b/>
                <w:sz w:val="20"/>
                <w:szCs w:val="20"/>
              </w:rPr>
            </w:pPr>
            <w:r w:rsidRPr="005E7309">
              <w:rPr>
                <w:b/>
                <w:sz w:val="20"/>
                <w:szCs w:val="20"/>
              </w:rPr>
              <w:t>Metody sprawdzające</w:t>
            </w:r>
          </w:p>
          <w:p w14:paraId="208CA886" w14:textId="77777777" w:rsidR="0029776E" w:rsidRPr="005E7309" w:rsidRDefault="00945956" w:rsidP="006E4BC5">
            <w:pPr>
              <w:spacing w:line="276" w:lineRule="auto"/>
              <w:rPr>
                <w:b/>
                <w:sz w:val="20"/>
                <w:szCs w:val="20"/>
              </w:rPr>
            </w:pPr>
            <w:r w:rsidRPr="005E7309">
              <w:rPr>
                <w:b/>
                <w:sz w:val="20"/>
                <w:szCs w:val="20"/>
              </w:rPr>
              <w:t>o</w:t>
            </w:r>
            <w:r w:rsidR="00BB1E0C" w:rsidRPr="005E7309">
              <w:rPr>
                <w:b/>
                <w:sz w:val="20"/>
                <w:szCs w:val="20"/>
              </w:rPr>
              <w:t xml:space="preserve">siągnięcie efektu uczenia się </w:t>
            </w:r>
          </w:p>
        </w:tc>
      </w:tr>
      <w:tr w:rsidR="0052779F" w:rsidRPr="0096146B" w14:paraId="06CACA55" w14:textId="77777777" w:rsidTr="001309D4">
        <w:trPr>
          <w:gridAfter w:val="1"/>
          <w:wAfter w:w="620" w:type="pct"/>
          <w:trHeight w:val="510"/>
        </w:trPr>
        <w:tc>
          <w:tcPr>
            <w:tcW w:w="500" w:type="pct"/>
            <w:gridSpan w:val="2"/>
          </w:tcPr>
          <w:p w14:paraId="160E9312" w14:textId="77777777" w:rsidR="0052779F" w:rsidRPr="00EC5175" w:rsidRDefault="0052779F" w:rsidP="0052779F">
            <w:pPr>
              <w:jc w:val="center"/>
              <w:rPr>
                <w:b/>
                <w:bCs/>
                <w:sz w:val="20"/>
                <w:szCs w:val="20"/>
              </w:rPr>
            </w:pPr>
            <w:r w:rsidRPr="00EC5175">
              <w:rPr>
                <w:b/>
                <w:bCs/>
                <w:sz w:val="20"/>
                <w:szCs w:val="20"/>
              </w:rPr>
              <w:t>W01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14:paraId="482CE01F" w14:textId="77777777" w:rsidR="0052779F" w:rsidRPr="00934AD0" w:rsidRDefault="0052779F" w:rsidP="0052779F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934AD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1</w:t>
            </w:r>
            <w:r w:rsidRPr="00934AD0">
              <w:rPr>
                <w:sz w:val="20"/>
                <w:szCs w:val="20"/>
              </w:rPr>
              <w:t>P_W0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78" w:type="pct"/>
            <w:gridSpan w:val="2"/>
            <w:tcBorders>
              <w:bottom w:val="nil"/>
            </w:tcBorders>
            <w:vAlign w:val="center"/>
          </w:tcPr>
          <w:p w14:paraId="7C9EE325" w14:textId="77777777" w:rsidR="0052779F" w:rsidRPr="007873CF" w:rsidRDefault="0052779F" w:rsidP="0052779F">
            <w:pPr>
              <w:pStyle w:val="Akapitzlist"/>
              <w:tabs>
                <w:tab w:val="left" w:pos="317"/>
              </w:tabs>
              <w:ind w:left="317"/>
              <w:rPr>
                <w:bCs/>
                <w:sz w:val="20"/>
                <w:szCs w:val="20"/>
                <w:lang w:val="pl-PL" w:eastAsia="pl-PL"/>
              </w:rPr>
            </w:pPr>
            <w:r w:rsidRPr="007873CF">
              <w:rPr>
                <w:bCs/>
                <w:sz w:val="20"/>
                <w:szCs w:val="20"/>
                <w:lang w:val="pl-PL" w:eastAsia="pl-PL"/>
              </w:rPr>
              <w:t>Student posiada podstawową wiedzę z zakresu:</w:t>
            </w:r>
          </w:p>
          <w:p w14:paraId="767CF321" w14:textId="77777777" w:rsidR="0052779F" w:rsidRPr="007873CF" w:rsidRDefault="0052779F" w:rsidP="0052779F">
            <w:pPr>
              <w:pStyle w:val="Akapitzlist"/>
              <w:numPr>
                <w:ilvl w:val="0"/>
                <w:numId w:val="14"/>
              </w:numPr>
              <w:tabs>
                <w:tab w:val="left" w:pos="317"/>
              </w:tabs>
              <w:rPr>
                <w:bCs/>
                <w:sz w:val="20"/>
                <w:szCs w:val="20"/>
                <w:lang w:val="pl-PL" w:eastAsia="pl-PL"/>
              </w:rPr>
            </w:pPr>
            <w:r w:rsidRPr="007873CF">
              <w:rPr>
                <w:bCs/>
                <w:sz w:val="20"/>
                <w:szCs w:val="20"/>
                <w:lang w:val="pl-PL" w:eastAsia="pl-PL"/>
              </w:rPr>
              <w:t>warunków koniecznych skutecznego  funkcjonowania systemu controllingu,</w:t>
            </w:r>
          </w:p>
          <w:p w14:paraId="32884063" w14:textId="77777777" w:rsidR="0052779F" w:rsidRPr="007873CF" w:rsidRDefault="0052779F" w:rsidP="0052779F">
            <w:pPr>
              <w:pStyle w:val="Akapitzlist"/>
              <w:numPr>
                <w:ilvl w:val="0"/>
                <w:numId w:val="14"/>
              </w:numPr>
              <w:tabs>
                <w:tab w:val="left" w:pos="317"/>
              </w:tabs>
              <w:rPr>
                <w:bCs/>
                <w:sz w:val="20"/>
                <w:szCs w:val="20"/>
                <w:lang w:val="pl-PL" w:eastAsia="pl-PL"/>
              </w:rPr>
            </w:pPr>
            <w:r w:rsidRPr="007873CF">
              <w:rPr>
                <w:bCs/>
                <w:sz w:val="20"/>
                <w:szCs w:val="20"/>
                <w:lang w:val="pl-PL" w:eastAsia="pl-PL"/>
              </w:rPr>
              <w:t>zarządzania finansowego i rachunkowości zarządczej;</w:t>
            </w:r>
          </w:p>
          <w:p w14:paraId="301AD222" w14:textId="77777777" w:rsidR="0052779F" w:rsidRPr="007873CF" w:rsidRDefault="0052779F" w:rsidP="0052779F">
            <w:pPr>
              <w:pStyle w:val="Akapitzlist"/>
              <w:numPr>
                <w:ilvl w:val="0"/>
                <w:numId w:val="14"/>
              </w:numPr>
              <w:tabs>
                <w:tab w:val="left" w:pos="317"/>
              </w:tabs>
              <w:rPr>
                <w:bCs/>
                <w:sz w:val="20"/>
                <w:szCs w:val="20"/>
                <w:lang w:val="pl-PL" w:eastAsia="pl-PL"/>
              </w:rPr>
            </w:pPr>
            <w:r w:rsidRPr="007873CF">
              <w:rPr>
                <w:bCs/>
                <w:sz w:val="20"/>
                <w:szCs w:val="20"/>
                <w:lang w:val="pl-PL" w:eastAsia="pl-PL"/>
              </w:rPr>
              <w:t>budżetowania i zarządzania kosztami  przy podejściu controllingowym,</w:t>
            </w:r>
          </w:p>
        </w:tc>
        <w:tc>
          <w:tcPr>
            <w:tcW w:w="773" w:type="pct"/>
            <w:gridSpan w:val="4"/>
            <w:vAlign w:val="center"/>
          </w:tcPr>
          <w:p w14:paraId="0FFC36B9" w14:textId="77777777" w:rsidR="0052779F" w:rsidRPr="0052779F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52779F">
              <w:rPr>
                <w:b/>
                <w:bCs/>
                <w:sz w:val="20"/>
                <w:szCs w:val="20"/>
              </w:rPr>
              <w:t>P6S-WG</w:t>
            </w:r>
          </w:p>
        </w:tc>
        <w:tc>
          <w:tcPr>
            <w:tcW w:w="785" w:type="pct"/>
            <w:gridSpan w:val="3"/>
          </w:tcPr>
          <w:p w14:paraId="59CC1EEA" w14:textId="77777777" w:rsidR="0052779F" w:rsidRPr="00EC2A8F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EC2A8F">
              <w:rPr>
                <w:b/>
                <w:bCs/>
                <w:sz w:val="20"/>
                <w:szCs w:val="20"/>
              </w:rPr>
              <w:t>Praca etapowa pisemna – zadanie praktyczne</w:t>
            </w:r>
          </w:p>
        </w:tc>
      </w:tr>
      <w:tr w:rsidR="0052779F" w:rsidRPr="0096146B" w14:paraId="2647D9E4" w14:textId="77777777" w:rsidTr="001309D4">
        <w:trPr>
          <w:gridAfter w:val="1"/>
          <w:wAfter w:w="620" w:type="pct"/>
          <w:trHeight w:val="510"/>
        </w:trPr>
        <w:tc>
          <w:tcPr>
            <w:tcW w:w="500" w:type="pct"/>
            <w:gridSpan w:val="2"/>
          </w:tcPr>
          <w:p w14:paraId="2CC0D1C2" w14:textId="77777777" w:rsidR="0052779F" w:rsidRPr="00EC5175" w:rsidRDefault="0052779F" w:rsidP="0052779F">
            <w:pPr>
              <w:jc w:val="center"/>
              <w:rPr>
                <w:b/>
                <w:bCs/>
                <w:sz w:val="20"/>
                <w:szCs w:val="20"/>
              </w:rPr>
            </w:pPr>
            <w:r w:rsidRPr="00EC5175">
              <w:rPr>
                <w:b/>
                <w:bCs/>
                <w:sz w:val="20"/>
                <w:szCs w:val="20"/>
              </w:rPr>
              <w:t>W02</w:t>
            </w:r>
          </w:p>
        </w:tc>
        <w:tc>
          <w:tcPr>
            <w:tcW w:w="644" w:type="pct"/>
            <w:gridSpan w:val="3"/>
          </w:tcPr>
          <w:p w14:paraId="7C3BBFC3" w14:textId="77777777" w:rsidR="0052779F" w:rsidRPr="00934AD0" w:rsidRDefault="0052779F" w:rsidP="0052779F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934AD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1</w:t>
            </w:r>
            <w:r w:rsidRPr="00934AD0">
              <w:rPr>
                <w:sz w:val="20"/>
                <w:szCs w:val="20"/>
              </w:rPr>
              <w:t>P_W0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678" w:type="pct"/>
            <w:gridSpan w:val="2"/>
            <w:vAlign w:val="center"/>
          </w:tcPr>
          <w:p w14:paraId="1B389633" w14:textId="77777777" w:rsidR="0052779F" w:rsidRPr="006E52CB" w:rsidRDefault="0052779F" w:rsidP="0052779F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sz w:val="20"/>
                <w:szCs w:val="20"/>
              </w:rPr>
            </w:pPr>
            <w:r w:rsidRPr="006E52CB">
              <w:rPr>
                <w:bCs/>
                <w:sz w:val="20"/>
                <w:szCs w:val="20"/>
              </w:rPr>
              <w:t>- budżetowania i zarządzania kosztami  przy podejściu controllingowym,</w:t>
            </w:r>
            <w:r w:rsidRPr="006E52C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3" w:type="pct"/>
            <w:gridSpan w:val="4"/>
            <w:vAlign w:val="center"/>
          </w:tcPr>
          <w:p w14:paraId="64E6EDD4" w14:textId="77777777" w:rsidR="0052779F" w:rsidRPr="0052779F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52779F">
              <w:rPr>
                <w:b/>
                <w:bCs/>
                <w:sz w:val="20"/>
                <w:szCs w:val="20"/>
              </w:rPr>
              <w:t>P6S-WG</w:t>
            </w:r>
          </w:p>
        </w:tc>
        <w:tc>
          <w:tcPr>
            <w:tcW w:w="785" w:type="pct"/>
            <w:gridSpan w:val="3"/>
          </w:tcPr>
          <w:p w14:paraId="0A3ECCEA" w14:textId="77777777" w:rsidR="0052779F" w:rsidRPr="00EC2A8F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EC2A8F">
              <w:rPr>
                <w:b/>
                <w:bCs/>
                <w:sz w:val="20"/>
                <w:szCs w:val="20"/>
              </w:rPr>
              <w:t>Praca etapowa pisemna – zadanie praktyczne</w:t>
            </w:r>
          </w:p>
        </w:tc>
      </w:tr>
      <w:tr w:rsidR="0052779F" w:rsidRPr="0096146B" w14:paraId="708986B5" w14:textId="77777777" w:rsidTr="001309D4">
        <w:trPr>
          <w:gridAfter w:val="1"/>
          <w:wAfter w:w="620" w:type="pct"/>
          <w:trHeight w:val="510"/>
        </w:trPr>
        <w:tc>
          <w:tcPr>
            <w:tcW w:w="500" w:type="pct"/>
            <w:gridSpan w:val="2"/>
            <w:tcBorders>
              <w:bottom w:val="single" w:sz="4" w:space="0" w:color="auto"/>
            </w:tcBorders>
          </w:tcPr>
          <w:p w14:paraId="2D7ED21A" w14:textId="77777777" w:rsidR="0052779F" w:rsidRPr="00EC5175" w:rsidRDefault="0052779F" w:rsidP="0052779F">
            <w:pPr>
              <w:jc w:val="center"/>
              <w:rPr>
                <w:b/>
                <w:bCs/>
                <w:sz w:val="20"/>
                <w:szCs w:val="20"/>
              </w:rPr>
            </w:pPr>
            <w:r w:rsidRPr="00EC5175">
              <w:rPr>
                <w:b/>
                <w:bCs/>
                <w:sz w:val="20"/>
                <w:szCs w:val="20"/>
              </w:rPr>
              <w:t>W03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14:paraId="754EF3DA" w14:textId="77777777" w:rsidR="0052779F" w:rsidRPr="00934AD0" w:rsidRDefault="0052779F" w:rsidP="0052779F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934AD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1</w:t>
            </w:r>
            <w:r w:rsidRPr="00934AD0">
              <w:rPr>
                <w:sz w:val="20"/>
                <w:szCs w:val="20"/>
              </w:rPr>
              <w:t>P_W0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678" w:type="pct"/>
            <w:gridSpan w:val="2"/>
            <w:tcBorders>
              <w:bottom w:val="nil"/>
            </w:tcBorders>
            <w:vAlign w:val="center"/>
          </w:tcPr>
          <w:p w14:paraId="70EDEC2D" w14:textId="77777777" w:rsidR="0052779F" w:rsidRPr="006E52CB" w:rsidRDefault="0052779F" w:rsidP="0052779F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sz w:val="20"/>
                <w:szCs w:val="20"/>
              </w:rPr>
            </w:pPr>
            <w:r w:rsidRPr="006E52CB">
              <w:rPr>
                <w:bCs/>
                <w:sz w:val="20"/>
                <w:szCs w:val="20"/>
              </w:rPr>
              <w:t>-przekształceń jakościowych funkcjonowania organizacji, w tym stosowania controllingu menedżerskiego</w:t>
            </w:r>
            <w:r w:rsidRPr="006E52C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73" w:type="pct"/>
            <w:gridSpan w:val="4"/>
            <w:vAlign w:val="center"/>
          </w:tcPr>
          <w:p w14:paraId="728A6F75" w14:textId="77777777" w:rsidR="0052779F" w:rsidRPr="0052779F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52779F">
              <w:rPr>
                <w:b/>
                <w:bCs/>
                <w:sz w:val="20"/>
                <w:szCs w:val="20"/>
              </w:rPr>
              <w:t>P6S-WG</w:t>
            </w:r>
          </w:p>
        </w:tc>
        <w:tc>
          <w:tcPr>
            <w:tcW w:w="785" w:type="pct"/>
            <w:gridSpan w:val="3"/>
          </w:tcPr>
          <w:p w14:paraId="43E2D81C" w14:textId="77777777" w:rsidR="0052779F" w:rsidRPr="00EC2A8F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EC2A8F">
              <w:rPr>
                <w:b/>
                <w:bCs/>
                <w:sz w:val="20"/>
                <w:szCs w:val="20"/>
              </w:rPr>
              <w:t>Praca etapowa pisemna – zadanie praktyczne</w:t>
            </w:r>
          </w:p>
        </w:tc>
      </w:tr>
      <w:tr w:rsidR="0052779F" w:rsidRPr="0096146B" w14:paraId="32DCF928" w14:textId="77777777" w:rsidTr="001309D4">
        <w:trPr>
          <w:gridAfter w:val="1"/>
          <w:wAfter w:w="620" w:type="pct"/>
          <w:trHeight w:val="510"/>
        </w:trPr>
        <w:tc>
          <w:tcPr>
            <w:tcW w:w="500" w:type="pct"/>
            <w:gridSpan w:val="2"/>
          </w:tcPr>
          <w:p w14:paraId="6701B41B" w14:textId="77777777" w:rsidR="0052779F" w:rsidRPr="00EC5175" w:rsidRDefault="0052779F" w:rsidP="0052779F">
            <w:pPr>
              <w:jc w:val="center"/>
              <w:rPr>
                <w:b/>
                <w:bCs/>
                <w:sz w:val="20"/>
                <w:szCs w:val="20"/>
              </w:rPr>
            </w:pPr>
            <w:r w:rsidRPr="00EC5175">
              <w:rPr>
                <w:b/>
                <w:bCs/>
                <w:sz w:val="20"/>
                <w:szCs w:val="20"/>
              </w:rPr>
              <w:t>U01</w:t>
            </w:r>
          </w:p>
          <w:p w14:paraId="47674E71" w14:textId="77777777" w:rsidR="0052779F" w:rsidRPr="00EC5175" w:rsidRDefault="0052779F" w:rsidP="0052779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4" w:type="pct"/>
            <w:gridSpan w:val="3"/>
            <w:tcBorders>
              <w:bottom w:val="nil"/>
            </w:tcBorders>
          </w:tcPr>
          <w:p w14:paraId="61392EB3" w14:textId="77777777" w:rsidR="0052779F" w:rsidRPr="00934AD0" w:rsidRDefault="0052779F" w:rsidP="005277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K1P_U01</w:t>
            </w:r>
          </w:p>
        </w:tc>
        <w:tc>
          <w:tcPr>
            <w:tcW w:w="1678" w:type="pct"/>
            <w:gridSpan w:val="2"/>
            <w:tcBorders>
              <w:bottom w:val="nil"/>
            </w:tcBorders>
            <w:vAlign w:val="center"/>
          </w:tcPr>
          <w:p w14:paraId="69C16736" w14:textId="77777777" w:rsidR="0052779F" w:rsidRPr="007873CF" w:rsidRDefault="0052779F" w:rsidP="0052779F">
            <w:pPr>
              <w:pStyle w:val="Akapitzlist"/>
              <w:numPr>
                <w:ilvl w:val="0"/>
                <w:numId w:val="15"/>
              </w:numPr>
              <w:tabs>
                <w:tab w:val="left" w:pos="317"/>
              </w:tabs>
              <w:rPr>
                <w:bCs/>
                <w:sz w:val="20"/>
                <w:szCs w:val="20"/>
                <w:lang w:val="pl-PL" w:eastAsia="pl-PL"/>
              </w:rPr>
            </w:pPr>
            <w:r w:rsidRPr="007873CF">
              <w:rPr>
                <w:bCs/>
                <w:sz w:val="20"/>
                <w:szCs w:val="20"/>
                <w:lang w:val="pl-PL" w:eastAsia="pl-PL"/>
              </w:rPr>
              <w:t>Student potrafi:</w:t>
            </w:r>
          </w:p>
          <w:p w14:paraId="3BA168D2" w14:textId="77777777" w:rsidR="0052779F" w:rsidRPr="007873CF" w:rsidRDefault="0052779F" w:rsidP="0052779F">
            <w:pPr>
              <w:pStyle w:val="Akapitzlist"/>
              <w:numPr>
                <w:ilvl w:val="0"/>
                <w:numId w:val="15"/>
              </w:numPr>
              <w:tabs>
                <w:tab w:val="left" w:pos="317"/>
              </w:tabs>
              <w:rPr>
                <w:bCs/>
                <w:sz w:val="20"/>
                <w:szCs w:val="20"/>
                <w:lang w:val="pl-PL" w:eastAsia="pl-PL"/>
              </w:rPr>
            </w:pPr>
            <w:r w:rsidRPr="007873CF">
              <w:rPr>
                <w:bCs/>
                <w:sz w:val="20"/>
                <w:szCs w:val="20"/>
                <w:lang w:val="pl-PL" w:eastAsia="pl-PL"/>
              </w:rPr>
              <w:t>zarządzać informacją i wykorzystywać narzędzia do analizy scenariuszy,</w:t>
            </w:r>
          </w:p>
          <w:p w14:paraId="3A3F10D6" w14:textId="77777777" w:rsidR="0052779F" w:rsidRPr="007873CF" w:rsidRDefault="0052779F" w:rsidP="0052779F">
            <w:pPr>
              <w:pStyle w:val="Akapitzlist"/>
              <w:numPr>
                <w:ilvl w:val="0"/>
                <w:numId w:val="15"/>
              </w:numPr>
              <w:tabs>
                <w:tab w:val="left" w:pos="317"/>
              </w:tabs>
              <w:rPr>
                <w:bCs/>
                <w:sz w:val="20"/>
                <w:szCs w:val="20"/>
                <w:lang w:val="pl-PL" w:eastAsia="pl-PL"/>
              </w:rPr>
            </w:pPr>
            <w:r w:rsidRPr="007873CF">
              <w:rPr>
                <w:bCs/>
                <w:sz w:val="20"/>
                <w:szCs w:val="20"/>
                <w:lang w:val="pl-PL" w:eastAsia="pl-PL"/>
              </w:rPr>
              <w:t>identyfikować różne opcje biznesowe;</w:t>
            </w:r>
          </w:p>
          <w:p w14:paraId="2075C5B3" w14:textId="77777777" w:rsidR="0052779F" w:rsidRPr="007873CF" w:rsidRDefault="0052779F" w:rsidP="0052779F">
            <w:pPr>
              <w:pStyle w:val="Akapitzlist"/>
              <w:numPr>
                <w:ilvl w:val="0"/>
                <w:numId w:val="15"/>
              </w:numPr>
              <w:tabs>
                <w:tab w:val="left" w:pos="317"/>
              </w:tabs>
              <w:jc w:val="both"/>
              <w:rPr>
                <w:bCs/>
                <w:sz w:val="20"/>
                <w:szCs w:val="20"/>
                <w:lang w:val="pl-PL" w:eastAsia="pl-PL"/>
              </w:rPr>
            </w:pPr>
            <w:r w:rsidRPr="007873CF">
              <w:rPr>
                <w:bCs/>
                <w:sz w:val="20"/>
                <w:szCs w:val="20"/>
                <w:lang w:val="pl-PL" w:eastAsia="pl-PL"/>
              </w:rPr>
              <w:t>formułować  strategie biznesowe w związku z szybko zmieniającą się ekonomią,</w:t>
            </w:r>
          </w:p>
          <w:p w14:paraId="612E2357" w14:textId="77777777" w:rsidR="0052779F" w:rsidRPr="006E52CB" w:rsidRDefault="0052779F" w:rsidP="0052779F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73" w:type="pct"/>
            <w:gridSpan w:val="4"/>
            <w:vAlign w:val="center"/>
          </w:tcPr>
          <w:p w14:paraId="420EAD1A" w14:textId="77777777" w:rsidR="0052779F" w:rsidRPr="0052779F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52779F">
              <w:rPr>
                <w:b/>
                <w:bCs/>
                <w:sz w:val="20"/>
                <w:szCs w:val="20"/>
              </w:rPr>
              <w:t>P6S-UW</w:t>
            </w:r>
          </w:p>
        </w:tc>
        <w:tc>
          <w:tcPr>
            <w:tcW w:w="785" w:type="pct"/>
            <w:gridSpan w:val="3"/>
          </w:tcPr>
          <w:p w14:paraId="481398E2" w14:textId="77777777" w:rsidR="0052779F" w:rsidRPr="00EC2A8F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EC2A8F">
              <w:rPr>
                <w:b/>
                <w:bCs/>
                <w:sz w:val="20"/>
                <w:szCs w:val="20"/>
              </w:rPr>
              <w:t>Praca etapowa pisemna – zadanie praktyczne</w:t>
            </w:r>
          </w:p>
        </w:tc>
      </w:tr>
      <w:tr w:rsidR="0052779F" w:rsidRPr="0096146B" w14:paraId="5A2FB3B2" w14:textId="77777777" w:rsidTr="001309D4">
        <w:trPr>
          <w:gridAfter w:val="1"/>
          <w:wAfter w:w="620" w:type="pct"/>
          <w:trHeight w:val="510"/>
        </w:trPr>
        <w:tc>
          <w:tcPr>
            <w:tcW w:w="500" w:type="pct"/>
            <w:gridSpan w:val="2"/>
          </w:tcPr>
          <w:p w14:paraId="624F5250" w14:textId="77777777" w:rsidR="0052779F" w:rsidRPr="00EC5175" w:rsidRDefault="0052779F" w:rsidP="0052779F">
            <w:pPr>
              <w:jc w:val="center"/>
              <w:rPr>
                <w:b/>
                <w:bCs/>
                <w:sz w:val="20"/>
                <w:szCs w:val="20"/>
              </w:rPr>
            </w:pPr>
            <w:r w:rsidRPr="00EC5175">
              <w:rPr>
                <w:b/>
                <w:bCs/>
                <w:sz w:val="20"/>
                <w:szCs w:val="20"/>
              </w:rPr>
              <w:t>U02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14:paraId="1815BEA7" w14:textId="77777777" w:rsidR="0052779F" w:rsidRPr="00934AD0" w:rsidRDefault="0052779F" w:rsidP="0052779F">
            <w:pPr>
              <w:rPr>
                <w:sz w:val="20"/>
                <w:szCs w:val="20"/>
              </w:rPr>
            </w:pPr>
            <w:r w:rsidRPr="00934AD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1</w:t>
            </w:r>
            <w:r w:rsidRPr="00934AD0">
              <w:rPr>
                <w:sz w:val="20"/>
                <w:szCs w:val="20"/>
              </w:rPr>
              <w:t>P_U0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678" w:type="pct"/>
            <w:gridSpan w:val="2"/>
            <w:tcBorders>
              <w:bottom w:val="nil"/>
            </w:tcBorders>
            <w:vAlign w:val="center"/>
          </w:tcPr>
          <w:p w14:paraId="153FBC40" w14:textId="77777777" w:rsidR="0052779F" w:rsidRPr="007873CF" w:rsidRDefault="0052779F" w:rsidP="0052779F">
            <w:pPr>
              <w:pStyle w:val="Akapitzlist"/>
              <w:numPr>
                <w:ilvl w:val="0"/>
                <w:numId w:val="15"/>
              </w:numPr>
              <w:tabs>
                <w:tab w:val="left" w:pos="317"/>
              </w:tabs>
              <w:rPr>
                <w:bCs/>
                <w:sz w:val="20"/>
                <w:szCs w:val="20"/>
                <w:lang w:val="pl-PL" w:eastAsia="pl-PL"/>
              </w:rPr>
            </w:pPr>
            <w:r w:rsidRPr="007873CF">
              <w:rPr>
                <w:bCs/>
                <w:sz w:val="20"/>
                <w:szCs w:val="20"/>
                <w:lang w:val="pl-PL" w:eastAsia="pl-PL"/>
              </w:rPr>
              <w:t>identyfikować różne opcje biznesowe;</w:t>
            </w:r>
          </w:p>
          <w:p w14:paraId="4925A3D7" w14:textId="77777777" w:rsidR="006A0521" w:rsidRDefault="0052779F" w:rsidP="0052779F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bCs/>
                <w:sz w:val="20"/>
                <w:szCs w:val="20"/>
              </w:rPr>
            </w:pPr>
            <w:r w:rsidRPr="006E52CB">
              <w:rPr>
                <w:bCs/>
                <w:sz w:val="20"/>
                <w:szCs w:val="20"/>
              </w:rPr>
              <w:t xml:space="preserve">- formułować  strategie biznesowe w </w:t>
            </w:r>
            <w:r w:rsidR="006A0521">
              <w:rPr>
                <w:bCs/>
                <w:sz w:val="20"/>
                <w:szCs w:val="20"/>
              </w:rPr>
              <w:t xml:space="preserve">  </w:t>
            </w:r>
          </w:p>
          <w:p w14:paraId="440B389C" w14:textId="77777777" w:rsidR="006A0521" w:rsidRDefault="006A0521" w:rsidP="0052779F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="0052779F" w:rsidRPr="006E52CB">
              <w:rPr>
                <w:bCs/>
                <w:sz w:val="20"/>
                <w:szCs w:val="20"/>
              </w:rPr>
              <w:t xml:space="preserve">związku z szybko zmieniającą się </w:t>
            </w:r>
          </w:p>
          <w:p w14:paraId="7D8799C7" w14:textId="77777777" w:rsidR="0052779F" w:rsidRPr="006E52CB" w:rsidRDefault="006A0521" w:rsidP="0052779F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="0052779F" w:rsidRPr="006E52CB">
              <w:rPr>
                <w:bCs/>
                <w:sz w:val="20"/>
                <w:szCs w:val="20"/>
              </w:rPr>
              <w:t>ekonomią,</w:t>
            </w:r>
          </w:p>
        </w:tc>
        <w:tc>
          <w:tcPr>
            <w:tcW w:w="773" w:type="pct"/>
            <w:gridSpan w:val="4"/>
            <w:vAlign w:val="center"/>
          </w:tcPr>
          <w:p w14:paraId="562350B7" w14:textId="77777777" w:rsidR="0052779F" w:rsidRPr="0052779F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52779F">
              <w:rPr>
                <w:b/>
                <w:bCs/>
                <w:sz w:val="20"/>
                <w:szCs w:val="20"/>
              </w:rPr>
              <w:t>P6S-UW</w:t>
            </w:r>
          </w:p>
        </w:tc>
        <w:tc>
          <w:tcPr>
            <w:tcW w:w="785" w:type="pct"/>
            <w:gridSpan w:val="3"/>
          </w:tcPr>
          <w:p w14:paraId="23DC6C33" w14:textId="77777777" w:rsidR="0052779F" w:rsidRPr="00EC2A8F" w:rsidRDefault="0052779F" w:rsidP="005277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</w:t>
            </w:r>
            <w:r w:rsidRPr="00EC2A8F">
              <w:rPr>
                <w:b/>
                <w:bCs/>
                <w:sz w:val="20"/>
                <w:szCs w:val="20"/>
              </w:rPr>
              <w:t>adanie praktyczne w postaci prezentacji – praca grupowa</w:t>
            </w:r>
          </w:p>
        </w:tc>
      </w:tr>
      <w:tr w:rsidR="0052779F" w:rsidRPr="0096146B" w14:paraId="20CE37B9" w14:textId="77777777" w:rsidTr="001309D4">
        <w:trPr>
          <w:gridAfter w:val="1"/>
          <w:wAfter w:w="620" w:type="pct"/>
          <w:trHeight w:val="510"/>
        </w:trPr>
        <w:tc>
          <w:tcPr>
            <w:tcW w:w="500" w:type="pct"/>
            <w:gridSpan w:val="2"/>
            <w:tcBorders>
              <w:bottom w:val="single" w:sz="4" w:space="0" w:color="auto"/>
            </w:tcBorders>
          </w:tcPr>
          <w:p w14:paraId="730DA554" w14:textId="77777777" w:rsidR="0052779F" w:rsidRPr="00EC5175" w:rsidRDefault="0052779F" w:rsidP="0052779F">
            <w:pPr>
              <w:jc w:val="center"/>
              <w:rPr>
                <w:b/>
                <w:bCs/>
                <w:sz w:val="20"/>
                <w:szCs w:val="20"/>
              </w:rPr>
            </w:pPr>
            <w:r w:rsidRPr="00EC5175">
              <w:rPr>
                <w:b/>
                <w:bCs/>
                <w:sz w:val="20"/>
                <w:szCs w:val="20"/>
              </w:rPr>
              <w:t>U03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14:paraId="6D8C7668" w14:textId="77777777" w:rsidR="0052779F" w:rsidRPr="00934AD0" w:rsidRDefault="0052779F" w:rsidP="0052779F">
            <w:pPr>
              <w:rPr>
                <w:sz w:val="20"/>
                <w:szCs w:val="20"/>
              </w:rPr>
            </w:pPr>
            <w:r w:rsidRPr="00934AD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1</w:t>
            </w:r>
            <w:r w:rsidRPr="00934AD0">
              <w:rPr>
                <w:sz w:val="20"/>
                <w:szCs w:val="20"/>
              </w:rPr>
              <w:t>P_U0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678" w:type="pct"/>
            <w:gridSpan w:val="2"/>
            <w:tcBorders>
              <w:bottom w:val="nil"/>
            </w:tcBorders>
            <w:vAlign w:val="center"/>
          </w:tcPr>
          <w:p w14:paraId="40A76D64" w14:textId="77777777" w:rsidR="0052779F" w:rsidRPr="006E52CB" w:rsidRDefault="0052779F" w:rsidP="0052779F">
            <w:pPr>
              <w:jc w:val="both"/>
              <w:rPr>
                <w:color w:val="000000"/>
                <w:spacing w:val="1"/>
                <w:sz w:val="20"/>
                <w:szCs w:val="20"/>
              </w:rPr>
            </w:pPr>
            <w:r w:rsidRPr="006E52CB">
              <w:rPr>
                <w:bCs/>
                <w:sz w:val="20"/>
                <w:szCs w:val="20"/>
              </w:rPr>
              <w:t>-przeprowadzać kontrole i w ten sposób ograniczać błędne decyzje</w:t>
            </w:r>
            <w:r w:rsidRPr="006E52CB">
              <w:rPr>
                <w:color w:val="000000"/>
                <w:spacing w:val="1"/>
                <w:sz w:val="20"/>
                <w:szCs w:val="20"/>
              </w:rPr>
              <w:t xml:space="preserve">; </w:t>
            </w:r>
          </w:p>
        </w:tc>
        <w:tc>
          <w:tcPr>
            <w:tcW w:w="773" w:type="pct"/>
            <w:gridSpan w:val="4"/>
            <w:vAlign w:val="center"/>
          </w:tcPr>
          <w:p w14:paraId="721C67AC" w14:textId="77777777" w:rsidR="0052779F" w:rsidRPr="0052779F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52779F">
              <w:rPr>
                <w:b/>
                <w:bCs/>
                <w:sz w:val="20"/>
                <w:szCs w:val="20"/>
              </w:rPr>
              <w:t>P6S-UW</w:t>
            </w:r>
          </w:p>
        </w:tc>
        <w:tc>
          <w:tcPr>
            <w:tcW w:w="785" w:type="pct"/>
            <w:gridSpan w:val="3"/>
          </w:tcPr>
          <w:p w14:paraId="46C2233A" w14:textId="77777777" w:rsidR="0052779F" w:rsidRPr="00EC2A8F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EC2A8F">
              <w:rPr>
                <w:b/>
                <w:bCs/>
                <w:sz w:val="20"/>
                <w:szCs w:val="20"/>
              </w:rPr>
              <w:t>Praca etapowa pisemna – zadanie praktyczne</w:t>
            </w:r>
          </w:p>
        </w:tc>
      </w:tr>
      <w:tr w:rsidR="0052779F" w:rsidRPr="0096146B" w14:paraId="3B89E9C8" w14:textId="77777777" w:rsidTr="001309D4">
        <w:trPr>
          <w:gridAfter w:val="1"/>
          <w:wAfter w:w="620" w:type="pct"/>
          <w:trHeight w:val="510"/>
        </w:trPr>
        <w:tc>
          <w:tcPr>
            <w:tcW w:w="500" w:type="pct"/>
            <w:gridSpan w:val="2"/>
            <w:tcBorders>
              <w:bottom w:val="nil"/>
            </w:tcBorders>
          </w:tcPr>
          <w:p w14:paraId="223C6AE8" w14:textId="77777777" w:rsidR="0052779F" w:rsidRPr="00EC5175" w:rsidRDefault="0052779F" w:rsidP="0052779F">
            <w:pPr>
              <w:jc w:val="center"/>
              <w:rPr>
                <w:b/>
                <w:bCs/>
                <w:sz w:val="20"/>
                <w:szCs w:val="20"/>
              </w:rPr>
            </w:pPr>
            <w:r w:rsidRPr="00EC5175">
              <w:rPr>
                <w:b/>
                <w:bCs/>
                <w:sz w:val="20"/>
                <w:szCs w:val="20"/>
              </w:rPr>
              <w:t>K01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14:paraId="02DE10B0" w14:textId="77777777" w:rsidR="0052779F" w:rsidRPr="00934AD0" w:rsidRDefault="0052779F" w:rsidP="0052779F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b/>
                <w:sz w:val="20"/>
                <w:szCs w:val="20"/>
              </w:rPr>
            </w:pPr>
            <w:r w:rsidRPr="00934AD0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1</w:t>
            </w:r>
            <w:r w:rsidRPr="00934AD0">
              <w:rPr>
                <w:sz w:val="20"/>
                <w:szCs w:val="20"/>
              </w:rPr>
              <w:t>P_K0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78" w:type="pct"/>
            <w:gridSpan w:val="2"/>
            <w:tcBorders>
              <w:bottom w:val="nil"/>
            </w:tcBorders>
            <w:vAlign w:val="center"/>
          </w:tcPr>
          <w:p w14:paraId="1C32F194" w14:textId="77777777" w:rsidR="0052779F" w:rsidRPr="006E52CB" w:rsidRDefault="0052779F" w:rsidP="0052779F">
            <w:pPr>
              <w:tabs>
                <w:tab w:val="left" w:pos="317"/>
              </w:tabs>
              <w:ind w:left="317"/>
              <w:rPr>
                <w:bCs/>
                <w:sz w:val="20"/>
                <w:szCs w:val="20"/>
              </w:rPr>
            </w:pPr>
            <w:r w:rsidRPr="006E52CB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Pr="006E52CB">
              <w:rPr>
                <w:bCs/>
                <w:sz w:val="20"/>
                <w:szCs w:val="20"/>
              </w:rPr>
              <w:t>Student rozumie :</w:t>
            </w:r>
          </w:p>
          <w:p w14:paraId="696A72BD" w14:textId="77777777" w:rsidR="006A0521" w:rsidRDefault="0052779F" w:rsidP="006A0521">
            <w:pPr>
              <w:numPr>
                <w:ilvl w:val="0"/>
                <w:numId w:val="16"/>
              </w:numPr>
              <w:tabs>
                <w:tab w:val="left" w:pos="316"/>
              </w:tabs>
              <w:jc w:val="both"/>
              <w:rPr>
                <w:bCs/>
                <w:sz w:val="20"/>
                <w:szCs w:val="20"/>
              </w:rPr>
            </w:pPr>
            <w:r w:rsidRPr="006E52CB">
              <w:rPr>
                <w:bCs/>
                <w:sz w:val="20"/>
                <w:szCs w:val="20"/>
              </w:rPr>
              <w:t>potrzebę zarządzania ryzykiem finansowym i prowadzenia kontroli finansowej;</w:t>
            </w:r>
          </w:p>
          <w:p w14:paraId="33C0A171" w14:textId="77777777" w:rsidR="0052779F" w:rsidRPr="006A0521" w:rsidRDefault="0052779F" w:rsidP="006A0521">
            <w:pPr>
              <w:numPr>
                <w:ilvl w:val="0"/>
                <w:numId w:val="16"/>
              </w:numPr>
              <w:tabs>
                <w:tab w:val="left" w:pos="316"/>
              </w:tabs>
              <w:jc w:val="both"/>
              <w:rPr>
                <w:bCs/>
                <w:sz w:val="20"/>
                <w:szCs w:val="20"/>
              </w:rPr>
            </w:pPr>
            <w:r w:rsidRPr="006A0521">
              <w:rPr>
                <w:bCs/>
                <w:sz w:val="20"/>
                <w:szCs w:val="20"/>
              </w:rPr>
              <w:t xml:space="preserve">konieczność koordynacji, właściwego nadzoru na podstawie niezbędnych informacji. </w:t>
            </w:r>
            <w:r w:rsidRPr="006A0521">
              <w:rPr>
                <w:color w:val="000000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773" w:type="pct"/>
            <w:gridSpan w:val="4"/>
            <w:vAlign w:val="center"/>
          </w:tcPr>
          <w:p w14:paraId="7FFE2B49" w14:textId="77777777" w:rsidR="0052779F" w:rsidRPr="0052779F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52779F">
              <w:rPr>
                <w:b/>
                <w:bCs/>
                <w:sz w:val="20"/>
                <w:szCs w:val="20"/>
              </w:rPr>
              <w:t>P6S-KK</w:t>
            </w:r>
          </w:p>
        </w:tc>
        <w:tc>
          <w:tcPr>
            <w:tcW w:w="785" w:type="pct"/>
            <w:gridSpan w:val="3"/>
          </w:tcPr>
          <w:p w14:paraId="54CF9B69" w14:textId="77777777" w:rsidR="0052779F" w:rsidRPr="0096146B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126805">
              <w:rPr>
                <w:sz w:val="20"/>
                <w:szCs w:val="20"/>
              </w:rPr>
              <w:t>Ocena aktywności i zaangażowania studenta w realizację zadań  podczas zajęć</w:t>
            </w:r>
          </w:p>
        </w:tc>
      </w:tr>
      <w:tr w:rsidR="0052779F" w:rsidRPr="0096146B" w14:paraId="12732EBE" w14:textId="77777777" w:rsidTr="001309D4">
        <w:trPr>
          <w:gridAfter w:val="1"/>
          <w:wAfter w:w="620" w:type="pct"/>
          <w:trHeight w:val="510"/>
        </w:trPr>
        <w:tc>
          <w:tcPr>
            <w:tcW w:w="500" w:type="pct"/>
            <w:gridSpan w:val="2"/>
            <w:tcBorders>
              <w:bottom w:val="nil"/>
            </w:tcBorders>
          </w:tcPr>
          <w:p w14:paraId="34DA60F1" w14:textId="77777777" w:rsidR="0052779F" w:rsidRPr="00EC5175" w:rsidRDefault="0052779F" w:rsidP="0052779F">
            <w:pPr>
              <w:jc w:val="center"/>
              <w:rPr>
                <w:b/>
                <w:bCs/>
                <w:sz w:val="20"/>
                <w:szCs w:val="20"/>
              </w:rPr>
            </w:pPr>
            <w:r w:rsidRPr="00EC5175">
              <w:rPr>
                <w:b/>
                <w:bCs/>
                <w:sz w:val="20"/>
                <w:szCs w:val="20"/>
              </w:rPr>
              <w:lastRenderedPageBreak/>
              <w:t>K02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14:paraId="38C5DBBD" w14:textId="77777777" w:rsidR="0052779F" w:rsidRPr="00B33254" w:rsidRDefault="0052779F" w:rsidP="0052779F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b/>
                <w:sz w:val="20"/>
                <w:szCs w:val="20"/>
              </w:rPr>
            </w:pPr>
            <w:r w:rsidRPr="00B33254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1</w:t>
            </w:r>
            <w:r w:rsidRPr="00B33254">
              <w:rPr>
                <w:sz w:val="20"/>
                <w:szCs w:val="20"/>
              </w:rPr>
              <w:t>P_K0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678" w:type="pct"/>
            <w:gridSpan w:val="2"/>
            <w:tcBorders>
              <w:bottom w:val="nil"/>
            </w:tcBorders>
            <w:vAlign w:val="center"/>
          </w:tcPr>
          <w:p w14:paraId="198BA180" w14:textId="77777777" w:rsidR="0052779F" w:rsidRPr="006E52CB" w:rsidRDefault="0052779F" w:rsidP="0052779F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sz w:val="20"/>
                <w:szCs w:val="20"/>
              </w:rPr>
            </w:pPr>
            <w:r w:rsidRPr="006E52CB">
              <w:rPr>
                <w:color w:val="000000"/>
                <w:spacing w:val="1"/>
                <w:sz w:val="20"/>
                <w:szCs w:val="20"/>
              </w:rPr>
              <w:t xml:space="preserve"> -</w:t>
            </w:r>
            <w:r w:rsidRPr="006E52CB">
              <w:rPr>
                <w:bCs/>
                <w:sz w:val="20"/>
                <w:szCs w:val="20"/>
              </w:rPr>
              <w:t>potrzebę budowania umiejętności komunikacyjnych powiązanych ze zdolnościami budowania zespołu i pracą zespołową,</w:t>
            </w:r>
            <w:r w:rsidRPr="006E52CB">
              <w:rPr>
                <w:color w:val="000000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773" w:type="pct"/>
            <w:gridSpan w:val="4"/>
            <w:vAlign w:val="center"/>
          </w:tcPr>
          <w:p w14:paraId="1CBF7C0D" w14:textId="77777777" w:rsidR="0052779F" w:rsidRPr="0052779F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52779F">
              <w:rPr>
                <w:b/>
                <w:bCs/>
                <w:sz w:val="20"/>
                <w:szCs w:val="20"/>
              </w:rPr>
              <w:t>P6S-KK</w:t>
            </w:r>
          </w:p>
        </w:tc>
        <w:tc>
          <w:tcPr>
            <w:tcW w:w="785" w:type="pct"/>
            <w:gridSpan w:val="3"/>
          </w:tcPr>
          <w:p w14:paraId="7906BC50" w14:textId="77777777" w:rsidR="0052779F" w:rsidRPr="00B3074C" w:rsidRDefault="0052779F" w:rsidP="0052779F">
            <w:pPr>
              <w:rPr>
                <w:b/>
                <w:bCs/>
                <w:sz w:val="20"/>
                <w:szCs w:val="20"/>
              </w:rPr>
            </w:pPr>
            <w:r w:rsidRPr="00126805">
              <w:rPr>
                <w:sz w:val="20"/>
                <w:szCs w:val="20"/>
              </w:rPr>
              <w:t>Ocena aktywności i zaangażowania studenta w realizację zadań  podczas zajęć</w:t>
            </w:r>
          </w:p>
        </w:tc>
      </w:tr>
      <w:tr w:rsidR="00B3074C" w:rsidRPr="0096146B" w14:paraId="6FD0B9D6" w14:textId="77777777" w:rsidTr="00BB1E0C">
        <w:trPr>
          <w:gridAfter w:val="13"/>
          <w:wAfter w:w="4500" w:type="pct"/>
          <w:trHeight w:val="510"/>
        </w:trPr>
        <w:tc>
          <w:tcPr>
            <w:tcW w:w="500" w:type="pct"/>
            <w:gridSpan w:val="2"/>
            <w:tcBorders>
              <w:top w:val="nil"/>
            </w:tcBorders>
            <w:vAlign w:val="center"/>
          </w:tcPr>
          <w:p w14:paraId="67D4F53B" w14:textId="77777777" w:rsidR="00B3074C" w:rsidRPr="0096146B" w:rsidRDefault="00B3074C" w:rsidP="006E4BC5">
            <w:pPr>
              <w:rPr>
                <w:sz w:val="20"/>
                <w:szCs w:val="20"/>
              </w:rPr>
            </w:pPr>
          </w:p>
        </w:tc>
      </w:tr>
      <w:tr w:rsidR="00227B42" w:rsidRPr="0096146B" w14:paraId="1557EB52" w14:textId="77777777" w:rsidTr="00BB1E0C">
        <w:trPr>
          <w:gridAfter w:val="1"/>
          <w:wAfter w:w="620" w:type="pct"/>
          <w:trHeight w:val="454"/>
        </w:trPr>
        <w:tc>
          <w:tcPr>
            <w:tcW w:w="2822" w:type="pct"/>
            <w:gridSpan w:val="7"/>
            <w:tcBorders>
              <w:right w:val="single" w:sz="4" w:space="0" w:color="auto"/>
            </w:tcBorders>
            <w:vAlign w:val="center"/>
          </w:tcPr>
          <w:p w14:paraId="35764C0A" w14:textId="77777777" w:rsidR="00227B42" w:rsidRPr="0096146B" w:rsidRDefault="00227B42" w:rsidP="006E4BC5">
            <w:pPr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3.3. TREŚCI PROGRAMOWE:</w:t>
            </w:r>
          </w:p>
        </w:tc>
        <w:tc>
          <w:tcPr>
            <w:tcW w:w="1558" w:type="pct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14:paraId="164FFADF" w14:textId="77777777" w:rsidR="00227B42" w:rsidRPr="0096146B" w:rsidRDefault="00227B42" w:rsidP="006E4BC5">
            <w:pPr>
              <w:jc w:val="center"/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Odniesienie treści przedmiotu do efektów uczenia się (zgodność efektu uczenia się z treściami programowymi)</w:t>
            </w:r>
          </w:p>
        </w:tc>
      </w:tr>
      <w:tr w:rsidR="00227B42" w:rsidRPr="0096146B" w14:paraId="2BA7E34A" w14:textId="77777777" w:rsidTr="00BB1E0C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  <w:vAlign w:val="center"/>
          </w:tcPr>
          <w:p w14:paraId="68EB6601" w14:textId="77777777" w:rsidR="00227B42" w:rsidRPr="0096146B" w:rsidRDefault="00227B42" w:rsidP="006E4BC5">
            <w:pPr>
              <w:jc w:val="center"/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Rodzaj i forma zajęć</w:t>
            </w:r>
          </w:p>
        </w:tc>
        <w:tc>
          <w:tcPr>
            <w:tcW w:w="1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1D90" w14:textId="77777777" w:rsidR="00227B42" w:rsidRPr="0096146B" w:rsidRDefault="00227B42" w:rsidP="006E4BC5">
            <w:pPr>
              <w:jc w:val="center"/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Treści programowe wykładów( podać liczbę godzin)</w:t>
            </w:r>
          </w:p>
        </w:tc>
        <w:tc>
          <w:tcPr>
            <w:tcW w:w="1558" w:type="pct"/>
            <w:gridSpan w:val="7"/>
            <w:vMerge/>
            <w:tcBorders>
              <w:left w:val="single" w:sz="4" w:space="0" w:color="auto"/>
            </w:tcBorders>
            <w:vAlign w:val="center"/>
          </w:tcPr>
          <w:p w14:paraId="243BF80D" w14:textId="77777777" w:rsidR="00227B42" w:rsidRPr="0096146B" w:rsidRDefault="00227B42" w:rsidP="006E4BC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2779F" w:rsidRPr="0096146B" w14:paraId="2EB9DCE9" w14:textId="77777777" w:rsidTr="009E62CC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  <w:vAlign w:val="center"/>
          </w:tcPr>
          <w:p w14:paraId="62C75C2E" w14:textId="77777777" w:rsidR="0052779F" w:rsidRPr="0096146B" w:rsidRDefault="00F3166F" w:rsidP="0052779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WYKŁAD</w:t>
            </w:r>
            <w:r w:rsidR="0052779F" w:rsidRPr="0096146B">
              <w:rPr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49CC" w14:textId="77777777" w:rsidR="0052779F" w:rsidRPr="0052779F" w:rsidRDefault="0052779F" w:rsidP="0052779F">
            <w:pPr>
              <w:jc w:val="both"/>
              <w:rPr>
                <w:b/>
                <w:sz w:val="20"/>
                <w:szCs w:val="20"/>
              </w:rPr>
            </w:pPr>
            <w:r w:rsidRPr="0052779F">
              <w:rPr>
                <w:sz w:val="20"/>
                <w:szCs w:val="20"/>
              </w:rPr>
              <w:t>Przydatność informacji zawartych w sprawozdaniach finansowych, motywy i metody fałszowania sprawozdań finansowych.</w:t>
            </w:r>
          </w:p>
          <w:p w14:paraId="45A3DEF7" w14:textId="77777777" w:rsidR="0052779F" w:rsidRPr="0052779F" w:rsidRDefault="0052779F" w:rsidP="00F3166F">
            <w:pPr>
              <w:jc w:val="both"/>
              <w:rPr>
                <w:sz w:val="20"/>
                <w:szCs w:val="20"/>
              </w:rPr>
            </w:pPr>
            <w:r w:rsidRPr="0052779F">
              <w:rPr>
                <w:sz w:val="20"/>
                <w:szCs w:val="20"/>
              </w:rPr>
              <w:t xml:space="preserve"> (</w:t>
            </w:r>
            <w:r w:rsidR="00F3166F">
              <w:rPr>
                <w:sz w:val="20"/>
                <w:szCs w:val="20"/>
              </w:rPr>
              <w:t>5</w:t>
            </w:r>
            <w:r w:rsidR="006E16DE">
              <w:rPr>
                <w:sz w:val="20"/>
                <w:szCs w:val="20"/>
              </w:rPr>
              <w:t>/</w:t>
            </w:r>
            <w:r w:rsidR="00F3166F">
              <w:rPr>
                <w:sz w:val="20"/>
                <w:szCs w:val="20"/>
              </w:rPr>
              <w:t>3</w:t>
            </w:r>
            <w:r w:rsidRPr="0052779F">
              <w:rPr>
                <w:sz w:val="20"/>
                <w:szCs w:val="20"/>
              </w:rPr>
              <w:t xml:space="preserve"> h)</w:t>
            </w:r>
          </w:p>
        </w:tc>
        <w:tc>
          <w:tcPr>
            <w:tcW w:w="983" w:type="pct"/>
            <w:gridSpan w:val="4"/>
            <w:tcBorders>
              <w:left w:val="single" w:sz="4" w:space="0" w:color="auto"/>
            </w:tcBorders>
            <w:vAlign w:val="center"/>
          </w:tcPr>
          <w:p w14:paraId="3AAD8AFD" w14:textId="77777777" w:rsidR="0052779F" w:rsidRPr="0096146B" w:rsidRDefault="0052779F" w:rsidP="0052779F">
            <w:pPr>
              <w:rPr>
                <w:noProof/>
                <w:color w:val="000000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W1, W2, W3, U1, U2, U3, K1, K2. K3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</w:p>
        </w:tc>
      </w:tr>
      <w:tr w:rsidR="0052779F" w:rsidRPr="0096146B" w14:paraId="1B65DAE9" w14:textId="77777777" w:rsidTr="009E62CC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  <w:vAlign w:val="center"/>
          </w:tcPr>
          <w:p w14:paraId="2B5C97AF" w14:textId="77777777" w:rsidR="0052779F" w:rsidRPr="0096146B" w:rsidRDefault="00F3166F" w:rsidP="005277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WYKŁAD</w:t>
            </w:r>
            <w:r w:rsidRPr="0096146B">
              <w:rPr>
                <w:color w:val="000000"/>
                <w:sz w:val="20"/>
                <w:szCs w:val="20"/>
              </w:rPr>
              <w:t xml:space="preserve"> </w:t>
            </w:r>
            <w:r w:rsidR="0052779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E187" w14:textId="77777777" w:rsidR="0052779F" w:rsidRPr="0052779F" w:rsidRDefault="0052779F" w:rsidP="00F3166F">
            <w:pPr>
              <w:jc w:val="both"/>
              <w:rPr>
                <w:sz w:val="20"/>
                <w:szCs w:val="20"/>
              </w:rPr>
            </w:pPr>
            <w:r w:rsidRPr="0052779F">
              <w:rPr>
                <w:sz w:val="20"/>
                <w:szCs w:val="20"/>
              </w:rPr>
              <w:t xml:space="preserve">Prawne wymogi badania sprawozdań finansowych jednostek gospodarczych - sprawozdawczość finansowa według międzynarodowych standardów sprawozdawczości finansowej (MSSF), międzynarodowe standardy rewizji finansowej (MSRF). </w:t>
            </w:r>
            <w:r w:rsidR="00F3166F">
              <w:rPr>
                <w:sz w:val="20"/>
                <w:szCs w:val="20"/>
              </w:rPr>
              <w:t>5</w:t>
            </w:r>
            <w:r w:rsidR="006E16DE">
              <w:rPr>
                <w:sz w:val="20"/>
                <w:szCs w:val="20"/>
              </w:rPr>
              <w:t>/</w:t>
            </w:r>
            <w:r w:rsidR="00F3166F">
              <w:rPr>
                <w:sz w:val="20"/>
                <w:szCs w:val="20"/>
              </w:rPr>
              <w:t xml:space="preserve">3 </w:t>
            </w:r>
            <w:r w:rsidRPr="0052779F">
              <w:rPr>
                <w:sz w:val="20"/>
                <w:szCs w:val="20"/>
              </w:rPr>
              <w:t>h)</w:t>
            </w:r>
          </w:p>
        </w:tc>
        <w:tc>
          <w:tcPr>
            <w:tcW w:w="983" w:type="pct"/>
            <w:gridSpan w:val="4"/>
            <w:tcBorders>
              <w:left w:val="single" w:sz="4" w:space="0" w:color="auto"/>
            </w:tcBorders>
            <w:vAlign w:val="center"/>
          </w:tcPr>
          <w:p w14:paraId="535FC06C" w14:textId="77777777" w:rsidR="0052779F" w:rsidRPr="0096146B" w:rsidRDefault="0052779F" w:rsidP="0052779F">
            <w:pPr>
              <w:rPr>
                <w:noProof/>
                <w:color w:val="000000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W1, W2, W3, U1, U2, U3, K1, K2. K3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</w:p>
        </w:tc>
      </w:tr>
      <w:tr w:rsidR="00F3166F" w:rsidRPr="0096146B" w14:paraId="0FBC5609" w14:textId="77777777" w:rsidTr="009E62CC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  <w:vAlign w:val="center"/>
          </w:tcPr>
          <w:p w14:paraId="2D8BD0CC" w14:textId="77777777" w:rsidR="00F3166F" w:rsidRDefault="00F3166F" w:rsidP="0052779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E5C4" w14:textId="77777777" w:rsidR="00F3166F" w:rsidRPr="0052779F" w:rsidRDefault="00F3166F" w:rsidP="006E16DE">
            <w:pPr>
              <w:rPr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Treści programowe ćwiczeń</w:t>
            </w:r>
          </w:p>
        </w:tc>
        <w:tc>
          <w:tcPr>
            <w:tcW w:w="983" w:type="pct"/>
            <w:gridSpan w:val="4"/>
            <w:tcBorders>
              <w:left w:val="single" w:sz="4" w:space="0" w:color="auto"/>
            </w:tcBorders>
            <w:vAlign w:val="center"/>
          </w:tcPr>
          <w:p w14:paraId="13DC913C" w14:textId="77777777" w:rsidR="00F3166F" w:rsidRDefault="00F3166F" w:rsidP="0052779F">
            <w:pPr>
              <w:rPr>
                <w:b/>
                <w:noProof/>
                <w:sz w:val="20"/>
                <w:szCs w:val="20"/>
              </w:rPr>
            </w:pPr>
          </w:p>
        </w:tc>
      </w:tr>
      <w:tr w:rsidR="0052779F" w:rsidRPr="0096146B" w14:paraId="65AEE541" w14:textId="77777777" w:rsidTr="009E62CC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  <w:vAlign w:val="center"/>
          </w:tcPr>
          <w:p w14:paraId="473D4354" w14:textId="77777777" w:rsidR="0052779F" w:rsidRPr="0096146B" w:rsidRDefault="0052779F" w:rsidP="00F3166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Ć</w:t>
            </w:r>
            <w:r w:rsidRPr="0096146B">
              <w:rPr>
                <w:color w:val="000000"/>
                <w:sz w:val="20"/>
                <w:szCs w:val="20"/>
              </w:rPr>
              <w:t xml:space="preserve">WICZENIA </w:t>
            </w:r>
            <w:r w:rsidR="00F3166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BFDD" w14:textId="77777777" w:rsidR="0052779F" w:rsidRPr="0052779F" w:rsidRDefault="0052779F" w:rsidP="00F3166F">
            <w:pPr>
              <w:rPr>
                <w:iCs/>
                <w:sz w:val="20"/>
                <w:szCs w:val="20"/>
              </w:rPr>
            </w:pPr>
            <w:r w:rsidRPr="0052779F">
              <w:rPr>
                <w:sz w:val="20"/>
                <w:szCs w:val="20"/>
              </w:rPr>
              <w:t>Badanie sprawozdania finansowego jednostki sektora finansów publicznych (</w:t>
            </w:r>
            <w:r w:rsidR="00F3166F">
              <w:rPr>
                <w:sz w:val="20"/>
                <w:szCs w:val="20"/>
              </w:rPr>
              <w:t>5</w:t>
            </w:r>
            <w:r w:rsidR="006E16DE">
              <w:rPr>
                <w:sz w:val="20"/>
                <w:szCs w:val="20"/>
              </w:rPr>
              <w:t>/</w:t>
            </w:r>
            <w:r w:rsidR="00F3166F">
              <w:rPr>
                <w:sz w:val="20"/>
                <w:szCs w:val="20"/>
              </w:rPr>
              <w:t>3</w:t>
            </w:r>
            <w:r w:rsidRPr="0052779F">
              <w:rPr>
                <w:sz w:val="20"/>
                <w:szCs w:val="20"/>
              </w:rPr>
              <w:t xml:space="preserve"> h)</w:t>
            </w:r>
          </w:p>
        </w:tc>
        <w:tc>
          <w:tcPr>
            <w:tcW w:w="983" w:type="pct"/>
            <w:gridSpan w:val="4"/>
            <w:tcBorders>
              <w:left w:val="single" w:sz="4" w:space="0" w:color="auto"/>
            </w:tcBorders>
            <w:vAlign w:val="center"/>
          </w:tcPr>
          <w:p w14:paraId="5F694CA9" w14:textId="77777777" w:rsidR="0052779F" w:rsidRPr="0096146B" w:rsidRDefault="0052779F" w:rsidP="0052779F">
            <w:pPr>
              <w:rPr>
                <w:noProof/>
                <w:color w:val="000000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W1, W2, W3, U1, U2, U3, K1, K2. K3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</w:p>
        </w:tc>
      </w:tr>
      <w:tr w:rsidR="0052779F" w:rsidRPr="0096146B" w14:paraId="0B786C31" w14:textId="77777777" w:rsidTr="009E62CC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  <w:vAlign w:val="center"/>
          </w:tcPr>
          <w:p w14:paraId="019DE41B" w14:textId="77777777" w:rsidR="0052779F" w:rsidRPr="0096146B" w:rsidRDefault="0052779F" w:rsidP="00F316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Ć</w:t>
            </w:r>
            <w:r w:rsidRPr="0096146B">
              <w:rPr>
                <w:color w:val="000000"/>
                <w:sz w:val="20"/>
                <w:szCs w:val="20"/>
              </w:rPr>
              <w:t xml:space="preserve">WICZENIA </w:t>
            </w:r>
            <w:r w:rsidR="00F3166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8C18" w14:textId="77777777" w:rsidR="0052779F" w:rsidRPr="0052779F" w:rsidRDefault="0052779F" w:rsidP="00F3166F">
            <w:pPr>
              <w:rPr>
                <w:iCs/>
                <w:sz w:val="20"/>
                <w:szCs w:val="20"/>
              </w:rPr>
            </w:pPr>
            <w:r w:rsidRPr="0052779F">
              <w:rPr>
                <w:sz w:val="20"/>
                <w:szCs w:val="20"/>
              </w:rPr>
              <w:t>Badanie, zatwierdzanie i udostępnianie sprawozdań finansowych jednostek gospodarczych oraz skonsolidowanych sprawozdań finansowych grup kapitałowych. (</w:t>
            </w:r>
            <w:r w:rsidR="00F3166F">
              <w:rPr>
                <w:sz w:val="20"/>
                <w:szCs w:val="20"/>
              </w:rPr>
              <w:t>6</w:t>
            </w:r>
            <w:r w:rsidR="006E16DE">
              <w:rPr>
                <w:sz w:val="20"/>
                <w:szCs w:val="20"/>
              </w:rPr>
              <w:t>/</w:t>
            </w:r>
            <w:r w:rsidR="00F3166F">
              <w:rPr>
                <w:sz w:val="20"/>
                <w:szCs w:val="20"/>
              </w:rPr>
              <w:t>4</w:t>
            </w:r>
            <w:r w:rsidRPr="0052779F">
              <w:rPr>
                <w:sz w:val="20"/>
                <w:szCs w:val="20"/>
              </w:rPr>
              <w:t xml:space="preserve"> h)</w:t>
            </w:r>
          </w:p>
        </w:tc>
        <w:tc>
          <w:tcPr>
            <w:tcW w:w="983" w:type="pct"/>
            <w:gridSpan w:val="4"/>
            <w:tcBorders>
              <w:left w:val="single" w:sz="4" w:space="0" w:color="auto"/>
            </w:tcBorders>
            <w:vAlign w:val="center"/>
          </w:tcPr>
          <w:p w14:paraId="5DBF359B" w14:textId="77777777" w:rsidR="0052779F" w:rsidRPr="0096146B" w:rsidRDefault="0052779F" w:rsidP="0052779F">
            <w:pPr>
              <w:rPr>
                <w:noProof/>
                <w:color w:val="000000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W1, W2, W3, U1, U2, U3, K1, K2. K3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</w:p>
        </w:tc>
      </w:tr>
      <w:tr w:rsidR="0052779F" w:rsidRPr="0096146B" w14:paraId="5A447AAC" w14:textId="77777777" w:rsidTr="009E62CC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  <w:vAlign w:val="center"/>
          </w:tcPr>
          <w:p w14:paraId="25DB4CC0" w14:textId="77777777" w:rsidR="0052779F" w:rsidRDefault="0052779F" w:rsidP="00F316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Ć</w:t>
            </w:r>
            <w:r w:rsidRPr="0096146B">
              <w:rPr>
                <w:color w:val="000000"/>
                <w:sz w:val="20"/>
                <w:szCs w:val="20"/>
              </w:rPr>
              <w:t xml:space="preserve">WICZENIA </w:t>
            </w:r>
            <w:r w:rsidR="00F3166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1706" w14:textId="77777777" w:rsidR="0052779F" w:rsidRPr="0052779F" w:rsidRDefault="0052779F" w:rsidP="0052779F">
            <w:pPr>
              <w:jc w:val="both"/>
              <w:rPr>
                <w:b/>
                <w:sz w:val="20"/>
                <w:szCs w:val="20"/>
              </w:rPr>
            </w:pPr>
            <w:r w:rsidRPr="0052779F">
              <w:rPr>
                <w:sz w:val="20"/>
                <w:szCs w:val="20"/>
              </w:rPr>
              <w:t>Procedury, metody i techniki badania sprawozdań finansowych</w:t>
            </w:r>
            <w:r w:rsidRPr="0052779F">
              <w:rPr>
                <w:b/>
                <w:sz w:val="20"/>
                <w:szCs w:val="20"/>
              </w:rPr>
              <w:t>.</w:t>
            </w:r>
          </w:p>
          <w:p w14:paraId="75AC20A3" w14:textId="77777777" w:rsidR="0052779F" w:rsidRPr="0052779F" w:rsidRDefault="0052779F" w:rsidP="00F3166F">
            <w:pPr>
              <w:rPr>
                <w:iCs/>
                <w:sz w:val="20"/>
                <w:szCs w:val="20"/>
              </w:rPr>
            </w:pPr>
            <w:r w:rsidRPr="0052779F">
              <w:rPr>
                <w:sz w:val="20"/>
                <w:szCs w:val="20"/>
              </w:rPr>
              <w:t xml:space="preserve"> (</w:t>
            </w:r>
            <w:r w:rsidR="00F3166F">
              <w:rPr>
                <w:sz w:val="20"/>
                <w:szCs w:val="20"/>
              </w:rPr>
              <w:t>4</w:t>
            </w:r>
            <w:r w:rsidRPr="0052779F">
              <w:rPr>
                <w:sz w:val="20"/>
                <w:szCs w:val="20"/>
              </w:rPr>
              <w:t xml:space="preserve"> h/</w:t>
            </w:r>
            <w:r w:rsidR="00F3166F">
              <w:rPr>
                <w:sz w:val="20"/>
                <w:szCs w:val="20"/>
              </w:rPr>
              <w:t>3</w:t>
            </w:r>
            <w:r w:rsidRPr="0052779F">
              <w:rPr>
                <w:sz w:val="20"/>
                <w:szCs w:val="20"/>
              </w:rPr>
              <w:t xml:space="preserve"> h)</w:t>
            </w:r>
          </w:p>
        </w:tc>
        <w:tc>
          <w:tcPr>
            <w:tcW w:w="983" w:type="pct"/>
            <w:gridSpan w:val="4"/>
            <w:tcBorders>
              <w:left w:val="single" w:sz="4" w:space="0" w:color="auto"/>
            </w:tcBorders>
            <w:vAlign w:val="center"/>
          </w:tcPr>
          <w:p w14:paraId="676CF6C9" w14:textId="77777777" w:rsidR="0052779F" w:rsidRDefault="0052779F" w:rsidP="0052779F">
            <w:pPr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W1, W2, W3, U1, U2, U3, K1, K2. K3</w:t>
            </w:r>
            <w:r>
              <w:rPr>
                <w:rFonts w:cs="Calibri"/>
                <w:sz w:val="20"/>
                <w:szCs w:val="20"/>
              </w:rPr>
              <w:t>,</w:t>
            </w:r>
          </w:p>
        </w:tc>
      </w:tr>
      <w:tr w:rsidR="0052779F" w:rsidRPr="0096146B" w14:paraId="441D0D8F" w14:textId="77777777" w:rsidTr="009E62CC">
        <w:trPr>
          <w:gridAfter w:val="1"/>
          <w:wAfter w:w="620" w:type="pct"/>
          <w:trHeight w:val="454"/>
        </w:trPr>
        <w:tc>
          <w:tcPr>
            <w:tcW w:w="1144" w:type="pct"/>
            <w:gridSpan w:val="5"/>
            <w:tcBorders>
              <w:right w:val="single" w:sz="4" w:space="0" w:color="auto"/>
            </w:tcBorders>
            <w:vAlign w:val="center"/>
          </w:tcPr>
          <w:p w14:paraId="102309C7" w14:textId="77777777" w:rsidR="0052779F" w:rsidRPr="0096146B" w:rsidRDefault="0052779F" w:rsidP="0052779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Ć</w:t>
            </w:r>
            <w:r w:rsidRPr="0096146B">
              <w:rPr>
                <w:color w:val="000000"/>
                <w:sz w:val="20"/>
                <w:szCs w:val="20"/>
              </w:rPr>
              <w:t xml:space="preserve">WICZENIA </w:t>
            </w:r>
            <w:r w:rsidR="00F3166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E359" w14:textId="77777777" w:rsidR="0052779F" w:rsidRPr="0052779F" w:rsidRDefault="0052779F" w:rsidP="0052779F">
            <w:pPr>
              <w:numPr>
                <w:ilvl w:val="0"/>
                <w:numId w:val="17"/>
              </w:numPr>
              <w:ind w:left="426" w:hanging="426"/>
              <w:jc w:val="both"/>
              <w:rPr>
                <w:b/>
                <w:sz w:val="20"/>
                <w:szCs w:val="20"/>
              </w:rPr>
            </w:pPr>
            <w:r w:rsidRPr="0052779F">
              <w:rPr>
                <w:sz w:val="20"/>
                <w:szCs w:val="20"/>
              </w:rPr>
              <w:t>Organizacja pracy biegłego rewidenta,  zakres i przebieg badania sprawozdania finansowego jednostki gospodarczej</w:t>
            </w:r>
          </w:p>
          <w:p w14:paraId="0D308ED3" w14:textId="77777777" w:rsidR="0052779F" w:rsidRPr="0052779F" w:rsidRDefault="0052779F" w:rsidP="0052779F">
            <w:pPr>
              <w:numPr>
                <w:ilvl w:val="0"/>
                <w:numId w:val="17"/>
              </w:numPr>
              <w:ind w:left="426" w:hanging="426"/>
              <w:jc w:val="both"/>
              <w:rPr>
                <w:b/>
                <w:sz w:val="20"/>
                <w:szCs w:val="20"/>
              </w:rPr>
            </w:pPr>
            <w:r w:rsidRPr="0052779F">
              <w:rPr>
                <w:sz w:val="20"/>
                <w:szCs w:val="20"/>
              </w:rPr>
              <w:t>Opinia i raport z badania sprawozdania finansowego, dokumentacja audytu.</w:t>
            </w:r>
          </w:p>
          <w:p w14:paraId="1AE3DEB1" w14:textId="77777777" w:rsidR="0052779F" w:rsidRPr="0052779F" w:rsidRDefault="0052779F" w:rsidP="00F3166F">
            <w:pPr>
              <w:rPr>
                <w:iCs/>
                <w:sz w:val="20"/>
                <w:szCs w:val="20"/>
              </w:rPr>
            </w:pPr>
            <w:r w:rsidRPr="0052779F">
              <w:rPr>
                <w:sz w:val="20"/>
                <w:szCs w:val="20"/>
              </w:rPr>
              <w:t xml:space="preserve"> (</w:t>
            </w:r>
            <w:r w:rsidR="00F3166F">
              <w:rPr>
                <w:sz w:val="20"/>
                <w:szCs w:val="20"/>
              </w:rPr>
              <w:t>5</w:t>
            </w:r>
            <w:r w:rsidR="006E16DE">
              <w:rPr>
                <w:sz w:val="20"/>
                <w:szCs w:val="20"/>
              </w:rPr>
              <w:t>/</w:t>
            </w:r>
            <w:r w:rsidR="00F3166F">
              <w:rPr>
                <w:sz w:val="20"/>
                <w:szCs w:val="20"/>
              </w:rPr>
              <w:t>4</w:t>
            </w:r>
            <w:r w:rsidRPr="0052779F">
              <w:rPr>
                <w:sz w:val="20"/>
                <w:szCs w:val="20"/>
              </w:rPr>
              <w:t xml:space="preserve"> h)</w:t>
            </w:r>
          </w:p>
        </w:tc>
        <w:tc>
          <w:tcPr>
            <w:tcW w:w="983" w:type="pct"/>
            <w:gridSpan w:val="4"/>
            <w:tcBorders>
              <w:left w:val="single" w:sz="4" w:space="0" w:color="auto"/>
            </w:tcBorders>
            <w:vAlign w:val="center"/>
          </w:tcPr>
          <w:p w14:paraId="32E2DBF5" w14:textId="77777777" w:rsidR="0052779F" w:rsidRPr="0096146B" w:rsidRDefault="0052779F" w:rsidP="0052779F">
            <w:pPr>
              <w:rPr>
                <w:noProof/>
                <w:color w:val="000000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W1, W2, W3, U1, U2, U3, K1, K2. K3</w:t>
            </w:r>
            <w:r>
              <w:rPr>
                <w:rFonts w:cs="Calibri"/>
                <w:sz w:val="20"/>
                <w:szCs w:val="20"/>
              </w:rPr>
              <w:t xml:space="preserve">, </w:t>
            </w:r>
          </w:p>
        </w:tc>
      </w:tr>
      <w:tr w:rsidR="00653696" w:rsidRPr="0096146B" w14:paraId="25EB2959" w14:textId="77777777" w:rsidTr="00561F7D">
        <w:trPr>
          <w:gridAfter w:val="2"/>
          <w:wAfter w:w="630" w:type="pct"/>
          <w:trHeight w:val="454"/>
        </w:trPr>
        <w:tc>
          <w:tcPr>
            <w:tcW w:w="3332" w:type="pct"/>
            <w:gridSpan w:val="9"/>
            <w:tcBorders>
              <w:right w:val="single" w:sz="4" w:space="0" w:color="auto"/>
            </w:tcBorders>
            <w:vAlign w:val="center"/>
          </w:tcPr>
          <w:p w14:paraId="299E12B3" w14:textId="77777777" w:rsidR="00653696" w:rsidRPr="00B01823" w:rsidRDefault="00653696" w:rsidP="00653696">
            <w:pPr>
              <w:rPr>
                <w:b/>
                <w:sz w:val="20"/>
                <w:szCs w:val="20"/>
              </w:rPr>
            </w:pPr>
            <w:r w:rsidRPr="00B01823">
              <w:rPr>
                <w:b/>
                <w:sz w:val="20"/>
                <w:szCs w:val="20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03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401826" w14:textId="77777777" w:rsidR="00653696" w:rsidRPr="0096146B" w:rsidRDefault="00653696" w:rsidP="00653696">
            <w:pPr>
              <w:jc w:val="center"/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Odniesienie do efektów kształcenia przedmiotu</w:t>
            </w:r>
          </w:p>
        </w:tc>
      </w:tr>
      <w:tr w:rsidR="00653696" w:rsidRPr="0096146B" w14:paraId="08282D5A" w14:textId="77777777" w:rsidTr="00561F7D">
        <w:trPr>
          <w:gridAfter w:val="2"/>
          <w:wAfter w:w="630" w:type="pct"/>
          <w:trHeight w:val="454"/>
        </w:trPr>
        <w:tc>
          <w:tcPr>
            <w:tcW w:w="1078" w:type="pct"/>
            <w:gridSpan w:val="4"/>
            <w:tcBorders>
              <w:right w:val="single" w:sz="4" w:space="0" w:color="auto"/>
            </w:tcBorders>
            <w:vAlign w:val="center"/>
          </w:tcPr>
          <w:p w14:paraId="499DF002" w14:textId="77777777" w:rsidR="00653696" w:rsidRPr="002D0E4D" w:rsidRDefault="00653696" w:rsidP="00653696">
            <w:pPr>
              <w:rPr>
                <w:b/>
                <w:bCs/>
                <w:sz w:val="20"/>
                <w:szCs w:val="20"/>
              </w:rPr>
            </w:pPr>
            <w:r w:rsidRPr="002D0E4D">
              <w:rPr>
                <w:b/>
                <w:bCs/>
                <w:sz w:val="20"/>
                <w:szCs w:val="20"/>
              </w:rPr>
              <w:t>PREFEROWANE METODY DYDAKTYCZNE</w:t>
            </w:r>
            <w:r>
              <w:rPr>
                <w:b/>
                <w:bCs/>
                <w:sz w:val="20"/>
                <w:szCs w:val="20"/>
              </w:rPr>
              <w:t xml:space="preserve"> ORAZ WYKORZYSTYWANE OPROGRAMOWANIE </w:t>
            </w:r>
          </w:p>
        </w:tc>
        <w:tc>
          <w:tcPr>
            <w:tcW w:w="225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75"/>
              <w:gridCol w:w="1756"/>
            </w:tblGrid>
            <w:tr w:rsidR="00653696" w14:paraId="57FB7EA7" w14:textId="77777777" w:rsidTr="002D49D2">
              <w:trPr>
                <w:gridAfter w:val="1"/>
                <w:wAfter w:w="1711" w:type="dxa"/>
                <w:tblCellSpacing w:w="15" w:type="dxa"/>
              </w:trPr>
              <w:tc>
                <w:tcPr>
                  <w:tcW w:w="4867" w:type="dxa"/>
                  <w:vAlign w:val="center"/>
                </w:tcPr>
                <w:p w14:paraId="4B0D4ACD" w14:textId="77777777" w:rsidR="00653696" w:rsidRPr="001E0A50" w:rsidRDefault="00653696" w:rsidP="0052779F">
                  <w:pPr>
                    <w:pStyle w:val="NormalnyWeb"/>
                    <w:spacing w:before="0" w:beforeAutospacing="0" w:after="0" w:afterAutospacing="0"/>
                    <w:rPr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653696" w14:paraId="66083D24" w14:textId="77777777" w:rsidTr="002D49D2">
              <w:trPr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6636A0E3" w14:textId="77777777" w:rsidR="00653696" w:rsidRPr="00C81B8F" w:rsidRDefault="00F3166F" w:rsidP="0065369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problemowy</w:t>
                  </w:r>
                </w:p>
              </w:tc>
              <w:tc>
                <w:tcPr>
                  <w:tcW w:w="4036" w:type="dxa"/>
                  <w:vAlign w:val="center"/>
                </w:tcPr>
                <w:p w14:paraId="58C70499" w14:textId="77777777" w:rsidR="00653696" w:rsidRDefault="00653696" w:rsidP="00653696">
                  <w:pPr>
                    <w:pStyle w:val="NormalnyWeb"/>
                    <w:spacing w:before="0" w:beforeAutospacing="0" w:after="90" w:afterAutospacing="0"/>
                  </w:pPr>
                </w:p>
              </w:tc>
            </w:tr>
            <w:tr w:rsidR="00653696" w14:paraId="2F364AD7" w14:textId="77777777" w:rsidTr="00C81B8F">
              <w:trPr>
                <w:tblCellSpacing w:w="15" w:type="dxa"/>
              </w:trPr>
              <w:tc>
                <w:tcPr>
                  <w:tcW w:w="4882" w:type="dxa"/>
                  <w:vAlign w:val="center"/>
                  <w:hideMark/>
                </w:tcPr>
                <w:p w14:paraId="651E8CEE" w14:textId="77777777" w:rsidR="00653696" w:rsidRPr="008C51AC" w:rsidRDefault="00653696" w:rsidP="00653696">
                  <w:pPr>
                    <w:rPr>
                      <w:sz w:val="20"/>
                      <w:szCs w:val="20"/>
                      <w:u w:val="single"/>
                    </w:rPr>
                  </w:pPr>
                  <w:r w:rsidRPr="008C51AC">
                    <w:rPr>
                      <w:sz w:val="20"/>
                      <w:szCs w:val="20"/>
                      <w:u w:val="single"/>
                    </w:rPr>
                    <w:t>Metody dydaktyczne poszukujące:</w:t>
                  </w:r>
                </w:p>
                <w:p w14:paraId="60117428" w14:textId="77777777" w:rsidR="00653696" w:rsidRDefault="00653696" w:rsidP="00653696">
                  <w:pPr>
                    <w:rPr>
                      <w:sz w:val="20"/>
                      <w:szCs w:val="20"/>
                    </w:rPr>
                  </w:pPr>
                  <w:r w:rsidRPr="00C81B8F">
                    <w:rPr>
                      <w:sz w:val="20"/>
                      <w:szCs w:val="20"/>
                    </w:rPr>
                    <w:t>- doświadczeń</w:t>
                  </w:r>
                  <w:r w:rsidRPr="00C81B8F">
                    <w:rPr>
                      <w:sz w:val="20"/>
                      <w:szCs w:val="20"/>
                    </w:rPr>
                    <w:br/>
                    <w:t>- obserwacji</w:t>
                  </w:r>
                  <w:r w:rsidRPr="00C81B8F">
                    <w:rPr>
                      <w:sz w:val="20"/>
                      <w:szCs w:val="20"/>
                    </w:rPr>
                    <w:br/>
                    <w:t>- studium przypadku</w:t>
                  </w:r>
                  <w:r w:rsidRPr="00C81B8F">
                    <w:rPr>
                      <w:sz w:val="20"/>
                      <w:szCs w:val="20"/>
                    </w:rPr>
                    <w:br/>
                    <w:t>- sytuacyjna</w:t>
                  </w:r>
                </w:p>
                <w:p w14:paraId="18A1F960" w14:textId="77777777" w:rsidR="001E0A50" w:rsidRPr="00C81B8F" w:rsidRDefault="001E0A50" w:rsidP="00653696">
                  <w:pPr>
                    <w:rPr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Praca z wykorzystaniem programu Basecamp i ew. Google Forms.</w:t>
                  </w:r>
                </w:p>
              </w:tc>
              <w:tc>
                <w:tcPr>
                  <w:tcW w:w="4036" w:type="dxa"/>
                  <w:vAlign w:val="center"/>
                </w:tcPr>
                <w:p w14:paraId="18E89F5C" w14:textId="77777777" w:rsidR="00653696" w:rsidRDefault="00653696" w:rsidP="00653696">
                  <w:pPr>
                    <w:pStyle w:val="NormalnyWeb"/>
                    <w:spacing w:before="0" w:beforeAutospacing="0" w:after="90" w:afterAutospacing="0"/>
                  </w:pPr>
                </w:p>
              </w:tc>
            </w:tr>
          </w:tbl>
          <w:p w14:paraId="50E1D958" w14:textId="77777777" w:rsidR="00653696" w:rsidRPr="0096146B" w:rsidRDefault="00653696" w:rsidP="00653696">
            <w:pPr>
              <w:rPr>
                <w:sz w:val="20"/>
                <w:szCs w:val="20"/>
              </w:rPr>
            </w:pPr>
          </w:p>
        </w:tc>
        <w:tc>
          <w:tcPr>
            <w:tcW w:w="103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5BEA80" w14:textId="77777777" w:rsidR="00653696" w:rsidRDefault="00653696" w:rsidP="00653696">
            <w:pPr>
              <w:rPr>
                <w:b/>
                <w:noProof/>
                <w:sz w:val="20"/>
                <w:szCs w:val="20"/>
              </w:rPr>
            </w:pPr>
            <w:r w:rsidRPr="0096146B">
              <w:rPr>
                <w:b/>
                <w:noProof/>
                <w:color w:val="000000"/>
                <w:sz w:val="20"/>
                <w:szCs w:val="20"/>
              </w:rPr>
              <w:t>W1, W2, W3</w:t>
            </w:r>
            <w:r w:rsidRPr="00B162D2">
              <w:rPr>
                <w:b/>
                <w:noProof/>
                <w:sz w:val="20"/>
                <w:szCs w:val="20"/>
              </w:rPr>
              <w:t xml:space="preserve">, </w:t>
            </w:r>
          </w:p>
          <w:p w14:paraId="783FE8B1" w14:textId="77777777" w:rsidR="00653696" w:rsidRDefault="00653696" w:rsidP="00653696">
            <w:pPr>
              <w:rPr>
                <w:b/>
                <w:bCs/>
                <w:sz w:val="20"/>
                <w:szCs w:val="20"/>
              </w:rPr>
            </w:pPr>
            <w:r w:rsidRPr="00B162D2">
              <w:rPr>
                <w:b/>
                <w:bCs/>
                <w:sz w:val="20"/>
                <w:szCs w:val="20"/>
              </w:rPr>
              <w:t xml:space="preserve">U1, U2, U3, </w:t>
            </w:r>
          </w:p>
          <w:p w14:paraId="46CED758" w14:textId="77777777" w:rsidR="00653696" w:rsidRPr="0096146B" w:rsidRDefault="00653696" w:rsidP="00653696">
            <w:pPr>
              <w:rPr>
                <w:b/>
                <w:color w:val="000000"/>
                <w:sz w:val="20"/>
                <w:szCs w:val="20"/>
              </w:rPr>
            </w:pPr>
            <w:r w:rsidRPr="00B162D2">
              <w:rPr>
                <w:b/>
                <w:bCs/>
                <w:sz w:val="20"/>
                <w:szCs w:val="20"/>
              </w:rPr>
              <w:t xml:space="preserve">K1, K2, </w:t>
            </w:r>
          </w:p>
        </w:tc>
      </w:tr>
      <w:tr w:rsidR="00653696" w:rsidRPr="0096146B" w14:paraId="7D526DEF" w14:textId="77777777" w:rsidTr="00557D16">
        <w:trPr>
          <w:gridAfter w:val="2"/>
          <w:wAfter w:w="630" w:type="pct"/>
          <w:trHeight w:val="778"/>
        </w:trPr>
        <w:tc>
          <w:tcPr>
            <w:tcW w:w="4370" w:type="pct"/>
            <w:gridSpan w:val="1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609C22" w14:textId="77777777" w:rsidR="00653696" w:rsidRPr="0096146B" w:rsidRDefault="00653696" w:rsidP="00653696">
            <w:pPr>
              <w:rPr>
                <w:b/>
                <w:sz w:val="20"/>
                <w:szCs w:val="20"/>
              </w:rPr>
            </w:pPr>
            <w:r w:rsidRPr="0096146B">
              <w:rPr>
                <w:b/>
                <w:bCs/>
                <w:sz w:val="20"/>
                <w:szCs w:val="20"/>
              </w:rPr>
              <w:t xml:space="preserve">3.5. </w:t>
            </w:r>
            <w:r w:rsidRPr="001E2722">
              <w:rPr>
                <w:rStyle w:val="markedcontent"/>
                <w:b/>
                <w:bCs/>
                <w:sz w:val="20"/>
                <w:szCs w:val="20"/>
              </w:rPr>
              <w:t>KRYTERIA OCENY OSIĄGNIĘTYCH EFEKTÓW KSZTAŁCENIA OCENIANIA STUDENTÓW W OBSZARZE WIEDZY, UMIEJĘTNOŚCI I KOMPETENCJI SPOŁECZNYCH</w:t>
            </w:r>
          </w:p>
        </w:tc>
      </w:tr>
      <w:tr w:rsidR="00653696" w:rsidRPr="0096146B" w14:paraId="54FC35D9" w14:textId="77777777" w:rsidTr="00984968">
        <w:trPr>
          <w:gridAfter w:val="2"/>
          <w:wAfter w:w="630" w:type="pct"/>
          <w:trHeight w:val="457"/>
        </w:trPr>
        <w:tc>
          <w:tcPr>
            <w:tcW w:w="628" w:type="pct"/>
            <w:gridSpan w:val="3"/>
            <w:vAlign w:val="center"/>
          </w:tcPr>
          <w:p w14:paraId="5E5062C2" w14:textId="77777777" w:rsidR="00653696" w:rsidRPr="0096146B" w:rsidRDefault="00653696" w:rsidP="00653696">
            <w:pPr>
              <w:jc w:val="center"/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EFEKT</w:t>
            </w:r>
          </w:p>
        </w:tc>
        <w:tc>
          <w:tcPr>
            <w:tcW w:w="2973" w:type="pct"/>
            <w:gridSpan w:val="9"/>
            <w:vAlign w:val="center"/>
          </w:tcPr>
          <w:p w14:paraId="4CE98CE9" w14:textId="77777777" w:rsidR="00653696" w:rsidRPr="0096146B" w:rsidRDefault="00653696" w:rsidP="00653696">
            <w:pPr>
              <w:jc w:val="center"/>
              <w:rPr>
                <w:bCs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FORMA WERYFIKACJI</w:t>
            </w:r>
          </w:p>
        </w:tc>
        <w:tc>
          <w:tcPr>
            <w:tcW w:w="769" w:type="pct"/>
            <w:vAlign w:val="center"/>
          </w:tcPr>
          <w:p w14:paraId="36CF97B8" w14:textId="77777777" w:rsidR="00653696" w:rsidRPr="0096146B" w:rsidRDefault="00653696" w:rsidP="00653696">
            <w:pPr>
              <w:jc w:val="center"/>
              <w:rPr>
                <w:bCs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% UDZIAŁ NA OGÓLNĄ OCENĘ</w:t>
            </w:r>
          </w:p>
        </w:tc>
      </w:tr>
      <w:tr w:rsidR="00653696" w:rsidRPr="0096146B" w14:paraId="4F65C9C2" w14:textId="77777777" w:rsidTr="00126805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6AAAB506" w14:textId="77777777" w:rsidR="00653696" w:rsidRPr="0096146B" w:rsidRDefault="00653696" w:rsidP="00653696">
            <w:pPr>
              <w:jc w:val="center"/>
              <w:rPr>
                <w:b/>
                <w:sz w:val="20"/>
                <w:szCs w:val="20"/>
              </w:rPr>
            </w:pPr>
            <w:r w:rsidRPr="0096146B">
              <w:rPr>
                <w:b/>
                <w:bCs/>
                <w:sz w:val="20"/>
                <w:szCs w:val="20"/>
              </w:rPr>
              <w:t>WIEDZA</w:t>
            </w:r>
          </w:p>
        </w:tc>
        <w:tc>
          <w:tcPr>
            <w:tcW w:w="769" w:type="pct"/>
            <w:vAlign w:val="center"/>
          </w:tcPr>
          <w:p w14:paraId="31EF964D" w14:textId="77777777" w:rsidR="00653696" w:rsidRPr="0096146B" w:rsidRDefault="00653696" w:rsidP="00653696">
            <w:pPr>
              <w:ind w:left="571" w:hanging="571"/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65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6146B">
              <w:rPr>
                <w:b/>
                <w:sz w:val="20"/>
                <w:szCs w:val="20"/>
              </w:rPr>
              <w:t>%</w:t>
            </w:r>
          </w:p>
        </w:tc>
      </w:tr>
      <w:tr w:rsidR="00CB2F2C" w:rsidRPr="0096146B" w14:paraId="37549393" w14:textId="77777777" w:rsidTr="00561F7D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14:paraId="0EFA03C0" w14:textId="77777777" w:rsidR="00CB2F2C" w:rsidRPr="00126805" w:rsidRDefault="00CB2F2C" w:rsidP="00CB2F2C">
            <w:pPr>
              <w:rPr>
                <w:b/>
                <w:bCs/>
                <w:sz w:val="20"/>
                <w:szCs w:val="20"/>
              </w:rPr>
            </w:pPr>
            <w:r w:rsidRPr="00126805">
              <w:rPr>
                <w:b/>
                <w:bCs/>
                <w:sz w:val="20"/>
                <w:szCs w:val="20"/>
              </w:rPr>
              <w:t>W1, W2, W 3</w:t>
            </w:r>
          </w:p>
        </w:tc>
        <w:tc>
          <w:tcPr>
            <w:tcW w:w="3742" w:type="pct"/>
            <w:gridSpan w:val="10"/>
            <w:vAlign w:val="center"/>
          </w:tcPr>
          <w:p w14:paraId="286EA249" w14:textId="77777777" w:rsidR="00CB2F2C" w:rsidRPr="00126805" w:rsidRDefault="00B03D47" w:rsidP="00CB2F2C">
            <w:pPr>
              <w:rPr>
                <w:sz w:val="20"/>
                <w:szCs w:val="20"/>
              </w:rPr>
            </w:pPr>
            <w:r w:rsidRPr="00EC1F7E">
              <w:rPr>
                <w:sz w:val="20"/>
                <w:szCs w:val="20"/>
              </w:rPr>
              <w:t>Ocena wykonanych w ramach ćwiczeń zadań oraz projektów zespołowych dotyczących podejmowania właściwych decyzji w zarządzaniu przedsiębiorstwem.</w:t>
            </w:r>
          </w:p>
        </w:tc>
      </w:tr>
      <w:tr w:rsidR="00653696" w:rsidRPr="0096146B" w14:paraId="704A23FA" w14:textId="77777777" w:rsidTr="00126805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42AE4C10" w14:textId="77777777" w:rsidR="00653696" w:rsidRPr="00126805" w:rsidRDefault="00653696" w:rsidP="00653696">
            <w:pPr>
              <w:jc w:val="center"/>
              <w:rPr>
                <w:b/>
                <w:sz w:val="20"/>
                <w:szCs w:val="20"/>
              </w:rPr>
            </w:pPr>
            <w:r w:rsidRPr="00126805">
              <w:rPr>
                <w:b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769" w:type="pct"/>
            <w:vAlign w:val="center"/>
          </w:tcPr>
          <w:p w14:paraId="33A8DD9A" w14:textId="77777777" w:rsidR="00653696" w:rsidRPr="00126805" w:rsidRDefault="00653696" w:rsidP="00653696">
            <w:pPr>
              <w:rPr>
                <w:b/>
                <w:sz w:val="20"/>
                <w:szCs w:val="20"/>
              </w:rPr>
            </w:pPr>
            <w:r w:rsidRPr="00126805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26805">
              <w:rPr>
                <w:b/>
                <w:sz w:val="20"/>
                <w:szCs w:val="20"/>
              </w:rPr>
              <w:t>%</w:t>
            </w:r>
          </w:p>
        </w:tc>
      </w:tr>
      <w:tr w:rsidR="00653696" w:rsidRPr="0096146B" w14:paraId="5A489280" w14:textId="77777777" w:rsidTr="00561F7D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14:paraId="67530F26" w14:textId="77777777" w:rsidR="00653696" w:rsidRPr="00126805" w:rsidRDefault="00653696" w:rsidP="00653696">
            <w:pPr>
              <w:rPr>
                <w:b/>
                <w:bCs/>
                <w:sz w:val="20"/>
                <w:szCs w:val="20"/>
              </w:rPr>
            </w:pPr>
            <w:r w:rsidRPr="00126805">
              <w:rPr>
                <w:b/>
                <w:bCs/>
                <w:sz w:val="20"/>
                <w:szCs w:val="20"/>
              </w:rPr>
              <w:t>U1,U2, U 3</w:t>
            </w:r>
          </w:p>
        </w:tc>
        <w:tc>
          <w:tcPr>
            <w:tcW w:w="3742" w:type="pct"/>
            <w:gridSpan w:val="10"/>
            <w:vAlign w:val="center"/>
          </w:tcPr>
          <w:p w14:paraId="78792335" w14:textId="77777777" w:rsidR="00653696" w:rsidRPr="00B03D47" w:rsidRDefault="00653696" w:rsidP="00B03D47">
            <w:pPr>
              <w:rPr>
                <w:sz w:val="20"/>
                <w:szCs w:val="20"/>
              </w:rPr>
            </w:pPr>
            <w:r w:rsidRPr="00B03D47">
              <w:rPr>
                <w:sz w:val="20"/>
                <w:szCs w:val="20"/>
              </w:rPr>
              <w:t xml:space="preserve">Ocena pracy zadanej etapowej pisemnej </w:t>
            </w:r>
            <w:r w:rsidR="00B03D47" w:rsidRPr="00B03D47">
              <w:rPr>
                <w:bCs/>
                <w:sz w:val="20"/>
                <w:szCs w:val="20"/>
              </w:rPr>
              <w:t>- zadanie praktyczne w postaci prezentacji – praca grupowa</w:t>
            </w:r>
          </w:p>
        </w:tc>
      </w:tr>
      <w:tr w:rsidR="00653696" w:rsidRPr="0096146B" w14:paraId="47D7F642" w14:textId="77777777" w:rsidTr="00126805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2D292838" w14:textId="77777777" w:rsidR="00653696" w:rsidRPr="00126805" w:rsidRDefault="00653696" w:rsidP="00653696">
            <w:pPr>
              <w:jc w:val="center"/>
              <w:rPr>
                <w:b/>
                <w:sz w:val="20"/>
                <w:szCs w:val="20"/>
              </w:rPr>
            </w:pPr>
            <w:r w:rsidRPr="00126805">
              <w:rPr>
                <w:b/>
                <w:sz w:val="20"/>
                <w:szCs w:val="20"/>
              </w:rPr>
              <w:t>KOMPETENCJE PERSONALNE I SPOŁECZNE</w:t>
            </w:r>
          </w:p>
        </w:tc>
        <w:tc>
          <w:tcPr>
            <w:tcW w:w="769" w:type="pct"/>
            <w:vAlign w:val="center"/>
          </w:tcPr>
          <w:p w14:paraId="1EF8BF84" w14:textId="77777777" w:rsidR="00653696" w:rsidRPr="00126805" w:rsidRDefault="00653696" w:rsidP="00653696">
            <w:pPr>
              <w:rPr>
                <w:b/>
                <w:sz w:val="20"/>
                <w:szCs w:val="20"/>
              </w:rPr>
            </w:pPr>
            <w:r w:rsidRPr="00126805">
              <w:rPr>
                <w:b/>
                <w:sz w:val="20"/>
                <w:szCs w:val="20"/>
              </w:rPr>
              <w:t>15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26805">
              <w:rPr>
                <w:b/>
                <w:sz w:val="20"/>
                <w:szCs w:val="20"/>
              </w:rPr>
              <w:t>%</w:t>
            </w:r>
          </w:p>
        </w:tc>
      </w:tr>
      <w:tr w:rsidR="00653696" w:rsidRPr="0096146B" w14:paraId="78A0243A" w14:textId="77777777" w:rsidTr="00561F7D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14:paraId="430F0A82" w14:textId="77777777" w:rsidR="00653696" w:rsidRPr="00126805" w:rsidRDefault="00653696" w:rsidP="00653696">
            <w:pPr>
              <w:rPr>
                <w:b/>
                <w:bCs/>
                <w:sz w:val="20"/>
                <w:szCs w:val="20"/>
              </w:rPr>
            </w:pPr>
            <w:r w:rsidRPr="00126805">
              <w:rPr>
                <w:b/>
                <w:bCs/>
                <w:sz w:val="20"/>
                <w:szCs w:val="20"/>
              </w:rPr>
              <w:t>K1, K2</w:t>
            </w:r>
          </w:p>
        </w:tc>
        <w:tc>
          <w:tcPr>
            <w:tcW w:w="3742" w:type="pct"/>
            <w:gridSpan w:val="10"/>
            <w:vAlign w:val="center"/>
          </w:tcPr>
          <w:p w14:paraId="3312F079" w14:textId="77777777" w:rsidR="00653696" w:rsidRPr="00126805" w:rsidRDefault="00653696" w:rsidP="00A32DBA">
            <w:pPr>
              <w:rPr>
                <w:sz w:val="20"/>
                <w:szCs w:val="20"/>
              </w:rPr>
            </w:pPr>
            <w:r w:rsidRPr="00126805">
              <w:rPr>
                <w:sz w:val="20"/>
                <w:szCs w:val="20"/>
              </w:rPr>
              <w:t>Ocena aktywności i zaangażowania studenta w realizację zadań podczas zajęć</w:t>
            </w:r>
          </w:p>
        </w:tc>
      </w:tr>
      <w:tr w:rsidR="00653696" w:rsidRPr="0096146B" w14:paraId="2F90B1FA" w14:textId="77777777" w:rsidTr="00561F7D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14:paraId="329AAFD8" w14:textId="77777777" w:rsidR="00653696" w:rsidRPr="0096146B" w:rsidRDefault="00653696" w:rsidP="006536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OPIS </w:t>
            </w:r>
          </w:p>
        </w:tc>
        <w:tc>
          <w:tcPr>
            <w:tcW w:w="3742" w:type="pct"/>
            <w:gridSpan w:val="10"/>
            <w:vAlign w:val="center"/>
          </w:tcPr>
          <w:p w14:paraId="7358C529" w14:textId="77777777" w:rsidR="00653696" w:rsidRPr="0096146B" w:rsidRDefault="00653696" w:rsidP="00A32DB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653696" w:rsidRPr="0096146B" w14:paraId="2D6A3B85" w14:textId="77777777" w:rsidTr="00557D16">
        <w:trPr>
          <w:gridAfter w:val="2"/>
          <w:wAfter w:w="630" w:type="pct"/>
          <w:trHeight w:val="397"/>
        </w:trPr>
        <w:tc>
          <w:tcPr>
            <w:tcW w:w="4370" w:type="pct"/>
            <w:gridSpan w:val="13"/>
            <w:vAlign w:val="center"/>
          </w:tcPr>
          <w:p w14:paraId="5D0895DE" w14:textId="77777777" w:rsidR="00653696" w:rsidRPr="001E2722" w:rsidRDefault="00653696" w:rsidP="00653696">
            <w:pPr>
              <w:rPr>
                <w:b/>
                <w:bCs/>
                <w:sz w:val="20"/>
                <w:szCs w:val="20"/>
              </w:rPr>
            </w:pPr>
            <w:r w:rsidRPr="001E2722">
              <w:rPr>
                <w:rStyle w:val="markedcontent"/>
                <w:b/>
                <w:bCs/>
                <w:sz w:val="20"/>
                <w:szCs w:val="20"/>
              </w:rPr>
              <w:t>3.6. STOPNIOWANIE WYCENY EFEKTÓW KSZTAŁCENIA:</w:t>
            </w:r>
          </w:p>
        </w:tc>
      </w:tr>
      <w:tr w:rsidR="00653696" w:rsidRPr="0096146B" w14:paraId="349B87B8" w14:textId="77777777" w:rsidTr="00561F7D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14:paraId="5F7A16EF" w14:textId="77777777" w:rsidR="00653696" w:rsidRPr="00C81B8F" w:rsidRDefault="00653696" w:rsidP="00653696">
            <w:pPr>
              <w:jc w:val="center"/>
              <w:rPr>
                <w:b/>
                <w:bCs/>
                <w:sz w:val="20"/>
                <w:szCs w:val="20"/>
              </w:rPr>
            </w:pPr>
            <w:r w:rsidRPr="00C81B8F">
              <w:rPr>
                <w:b/>
                <w:bCs/>
                <w:sz w:val="20"/>
                <w:szCs w:val="20"/>
              </w:rPr>
              <w:t>Efekt kształcenia</w:t>
            </w:r>
          </w:p>
        </w:tc>
        <w:tc>
          <w:tcPr>
            <w:tcW w:w="1204" w:type="pct"/>
            <w:gridSpan w:val="3"/>
            <w:vAlign w:val="center"/>
          </w:tcPr>
          <w:p w14:paraId="69CEC2D0" w14:textId="77777777" w:rsidR="00653696" w:rsidRPr="00C81B8F" w:rsidRDefault="00653696" w:rsidP="00653696">
            <w:pPr>
              <w:jc w:val="center"/>
              <w:rPr>
                <w:b/>
                <w:bCs/>
                <w:sz w:val="20"/>
                <w:szCs w:val="20"/>
              </w:rPr>
            </w:pPr>
            <w:r w:rsidRPr="00C81B8F">
              <w:rPr>
                <w:rStyle w:val="markedcontent"/>
                <w:b/>
                <w:bCs/>
                <w:sz w:val="20"/>
                <w:szCs w:val="20"/>
              </w:rPr>
              <w:t>Na ocenę 3 – 3,5</w:t>
            </w:r>
            <w:r w:rsidRPr="00C81B8F">
              <w:rPr>
                <w:b/>
                <w:bCs/>
                <w:sz w:val="20"/>
                <w:szCs w:val="20"/>
              </w:rPr>
              <w:br/>
            </w:r>
            <w:r w:rsidRPr="00C81B8F">
              <w:rPr>
                <w:rStyle w:val="markedcontent"/>
                <w:b/>
                <w:bCs/>
                <w:sz w:val="20"/>
                <w:szCs w:val="20"/>
              </w:rPr>
              <w:t>student potrafi</w:t>
            </w:r>
          </w:p>
          <w:p w14:paraId="3C14864C" w14:textId="77777777" w:rsidR="00653696" w:rsidRPr="00C81B8F" w:rsidRDefault="00653696" w:rsidP="006536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8" w:type="pct"/>
            <w:gridSpan w:val="2"/>
          </w:tcPr>
          <w:p w14:paraId="7A70D830" w14:textId="77777777" w:rsidR="00653696" w:rsidRPr="00C81B8F" w:rsidRDefault="00653696" w:rsidP="00653696">
            <w:pPr>
              <w:jc w:val="center"/>
              <w:rPr>
                <w:rStyle w:val="markedcontent"/>
                <w:b/>
                <w:bCs/>
                <w:sz w:val="20"/>
                <w:szCs w:val="20"/>
              </w:rPr>
            </w:pPr>
            <w:r w:rsidRPr="00C81B8F">
              <w:rPr>
                <w:rStyle w:val="markedcontent"/>
                <w:b/>
                <w:bCs/>
                <w:sz w:val="20"/>
                <w:szCs w:val="20"/>
              </w:rPr>
              <w:t>Na ocenę 4,0 – 4,5</w:t>
            </w:r>
            <w:r w:rsidRPr="00C81B8F">
              <w:rPr>
                <w:b/>
                <w:bCs/>
                <w:sz w:val="20"/>
                <w:szCs w:val="20"/>
              </w:rPr>
              <w:br/>
            </w:r>
            <w:r w:rsidRPr="00C81B8F">
              <w:rPr>
                <w:rStyle w:val="markedcontent"/>
                <w:b/>
                <w:bCs/>
                <w:sz w:val="20"/>
                <w:szCs w:val="20"/>
              </w:rPr>
              <w:t>student</w:t>
            </w:r>
          </w:p>
          <w:p w14:paraId="5622ADAF" w14:textId="77777777" w:rsidR="00653696" w:rsidRPr="00C81B8F" w:rsidRDefault="00653696" w:rsidP="00653696">
            <w:pPr>
              <w:jc w:val="center"/>
              <w:rPr>
                <w:b/>
                <w:bCs/>
                <w:sz w:val="20"/>
                <w:szCs w:val="20"/>
              </w:rPr>
            </w:pPr>
            <w:r w:rsidRPr="00C81B8F">
              <w:rPr>
                <w:rStyle w:val="markedcontent"/>
                <w:b/>
                <w:bCs/>
                <w:sz w:val="20"/>
                <w:szCs w:val="20"/>
              </w:rPr>
              <w:t>potrafi</w:t>
            </w:r>
          </w:p>
          <w:p w14:paraId="0B6E0358" w14:textId="77777777" w:rsidR="00653696" w:rsidRPr="00C81B8F" w:rsidRDefault="00653696" w:rsidP="006536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0" w:type="pct"/>
            <w:gridSpan w:val="5"/>
          </w:tcPr>
          <w:p w14:paraId="1683089C" w14:textId="77777777" w:rsidR="00653696" w:rsidRPr="00C81B8F" w:rsidRDefault="00653696" w:rsidP="00653696">
            <w:pPr>
              <w:jc w:val="center"/>
              <w:rPr>
                <w:b/>
                <w:bCs/>
                <w:sz w:val="20"/>
                <w:szCs w:val="20"/>
              </w:rPr>
            </w:pPr>
            <w:r w:rsidRPr="00C81B8F">
              <w:rPr>
                <w:rStyle w:val="markedcontent"/>
                <w:b/>
                <w:bCs/>
                <w:sz w:val="20"/>
                <w:szCs w:val="20"/>
              </w:rPr>
              <w:t>Na ocenę 5,0</w:t>
            </w:r>
            <w:r w:rsidRPr="00C81B8F">
              <w:rPr>
                <w:b/>
                <w:bCs/>
                <w:sz w:val="20"/>
                <w:szCs w:val="20"/>
              </w:rPr>
              <w:br/>
            </w:r>
            <w:r w:rsidRPr="00C81B8F">
              <w:rPr>
                <w:rStyle w:val="markedcontent"/>
                <w:b/>
                <w:bCs/>
                <w:sz w:val="20"/>
                <w:szCs w:val="20"/>
              </w:rPr>
              <w:t>student</w:t>
            </w:r>
          </w:p>
          <w:p w14:paraId="3BEE00A5" w14:textId="77777777" w:rsidR="00653696" w:rsidRPr="00C81B8F" w:rsidRDefault="00653696" w:rsidP="006536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B2F2C" w:rsidRPr="0096146B" w14:paraId="038A913A" w14:textId="77777777" w:rsidTr="00561F7D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14:paraId="4DB26626" w14:textId="77777777" w:rsidR="00CB2F2C" w:rsidRPr="00C81B8F" w:rsidRDefault="00CB2F2C" w:rsidP="00CB2F2C">
            <w:pPr>
              <w:rPr>
                <w:b/>
                <w:bCs/>
                <w:sz w:val="20"/>
                <w:szCs w:val="20"/>
              </w:rPr>
            </w:pPr>
            <w:r w:rsidRPr="00C81B8F">
              <w:rPr>
                <w:b/>
                <w:bCs/>
                <w:sz w:val="20"/>
                <w:szCs w:val="20"/>
              </w:rPr>
              <w:t>W 1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C81B8F">
              <w:rPr>
                <w:b/>
                <w:bCs/>
                <w:sz w:val="20"/>
                <w:szCs w:val="20"/>
              </w:rPr>
              <w:t>W 2, W3</w:t>
            </w:r>
          </w:p>
        </w:tc>
        <w:tc>
          <w:tcPr>
            <w:tcW w:w="1204" w:type="pct"/>
            <w:gridSpan w:val="3"/>
            <w:vAlign w:val="center"/>
          </w:tcPr>
          <w:p w14:paraId="5005A482" w14:textId="77777777" w:rsidR="00CB2F2C" w:rsidRPr="00C81B8F" w:rsidRDefault="00CB2F2C" w:rsidP="00CB2F2C">
            <w:pPr>
              <w:rPr>
                <w:sz w:val="20"/>
                <w:szCs w:val="20"/>
              </w:rPr>
            </w:pPr>
            <w:r w:rsidRPr="00C81B8F">
              <w:rPr>
                <w:sz w:val="20"/>
                <w:szCs w:val="20"/>
              </w:rPr>
              <w:t xml:space="preserve">W sposób bardzo ogólny i pobieżny zna i rozumie </w:t>
            </w:r>
            <w:r>
              <w:rPr>
                <w:sz w:val="20"/>
                <w:szCs w:val="20"/>
              </w:rPr>
              <w:t xml:space="preserve">tematykę podejmowaną na zajęciach. </w:t>
            </w:r>
          </w:p>
        </w:tc>
        <w:tc>
          <w:tcPr>
            <w:tcW w:w="1268" w:type="pct"/>
            <w:gridSpan w:val="2"/>
            <w:vAlign w:val="center"/>
          </w:tcPr>
          <w:p w14:paraId="0384EDDD" w14:textId="77777777" w:rsidR="00CB2F2C" w:rsidRPr="00C81B8F" w:rsidRDefault="00CB2F2C" w:rsidP="00CB2F2C">
            <w:pPr>
              <w:rPr>
                <w:sz w:val="20"/>
                <w:szCs w:val="20"/>
              </w:rPr>
            </w:pPr>
            <w:r w:rsidRPr="00C81B8F">
              <w:rPr>
                <w:sz w:val="20"/>
                <w:szCs w:val="20"/>
              </w:rPr>
              <w:t xml:space="preserve">Dobrze zna i rozumie </w:t>
            </w:r>
            <w:r>
              <w:rPr>
                <w:sz w:val="20"/>
                <w:szCs w:val="20"/>
              </w:rPr>
              <w:t>zagadnienia podejmowane podczas zajęć, łącznie z dostrzeganiem ich możliwości zastosowania w praktyce.</w:t>
            </w:r>
          </w:p>
        </w:tc>
        <w:tc>
          <w:tcPr>
            <w:tcW w:w="1270" w:type="pct"/>
            <w:gridSpan w:val="5"/>
            <w:vAlign w:val="center"/>
          </w:tcPr>
          <w:p w14:paraId="1DA5FA93" w14:textId="77777777" w:rsidR="00CB2F2C" w:rsidRPr="00C81B8F" w:rsidRDefault="00CB2F2C" w:rsidP="00CB2F2C">
            <w:pPr>
              <w:rPr>
                <w:sz w:val="20"/>
                <w:szCs w:val="20"/>
              </w:rPr>
            </w:pPr>
            <w:r w:rsidRPr="00C81B8F">
              <w:rPr>
                <w:sz w:val="20"/>
                <w:szCs w:val="20"/>
              </w:rPr>
              <w:t xml:space="preserve">W sposób pogłębiony zna i rozumie </w:t>
            </w:r>
            <w:r>
              <w:rPr>
                <w:sz w:val="20"/>
                <w:szCs w:val="20"/>
              </w:rPr>
              <w:t>zagadnienia podejmowane podczas zajęć , łącznie z samodzielnym ich wykorzystaniem w praktyce.</w:t>
            </w:r>
          </w:p>
        </w:tc>
      </w:tr>
      <w:tr w:rsidR="00CB2F2C" w:rsidRPr="0096146B" w14:paraId="79B67360" w14:textId="77777777" w:rsidTr="00561F7D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14:paraId="75F21DE8" w14:textId="77777777" w:rsidR="00CB2F2C" w:rsidRPr="00C81B8F" w:rsidRDefault="00CB2F2C" w:rsidP="00CB2F2C">
            <w:pPr>
              <w:rPr>
                <w:b/>
                <w:bCs/>
                <w:sz w:val="20"/>
                <w:szCs w:val="20"/>
              </w:rPr>
            </w:pPr>
            <w:r w:rsidRPr="00C81B8F">
              <w:rPr>
                <w:b/>
                <w:bCs/>
                <w:sz w:val="20"/>
                <w:szCs w:val="20"/>
              </w:rPr>
              <w:t xml:space="preserve">U 1, U 2 , U 3 </w:t>
            </w:r>
          </w:p>
        </w:tc>
        <w:tc>
          <w:tcPr>
            <w:tcW w:w="1204" w:type="pct"/>
            <w:gridSpan w:val="3"/>
            <w:vAlign w:val="center"/>
          </w:tcPr>
          <w:p w14:paraId="64724431" w14:textId="77777777" w:rsidR="00CB2F2C" w:rsidRPr="00C81B8F" w:rsidRDefault="00CB2F2C" w:rsidP="00CB2F2C">
            <w:pPr>
              <w:pStyle w:val="NormalnyWeb"/>
              <w:spacing w:before="300" w:beforeAutospacing="0" w:after="9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C81B8F">
              <w:rPr>
                <w:sz w:val="20"/>
                <w:szCs w:val="20"/>
              </w:rPr>
              <w:t xml:space="preserve"> stopniu jedynie wystarczającym </w:t>
            </w:r>
            <w:r>
              <w:rPr>
                <w:sz w:val="20"/>
                <w:szCs w:val="20"/>
              </w:rPr>
              <w:t xml:space="preserve"> </w:t>
            </w:r>
            <w:r w:rsidRPr="00C81B8F">
              <w:rPr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prawidłowo zastosować zagadnienia podejmowane podczas zajęć.</w:t>
            </w:r>
          </w:p>
        </w:tc>
        <w:tc>
          <w:tcPr>
            <w:tcW w:w="1268" w:type="pct"/>
            <w:gridSpan w:val="2"/>
            <w:vAlign w:val="center"/>
          </w:tcPr>
          <w:p w14:paraId="0EAEEFD5" w14:textId="77777777" w:rsidR="00CB2F2C" w:rsidRPr="00C81B8F" w:rsidRDefault="00CB2F2C" w:rsidP="00CB2F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C81B8F">
              <w:rPr>
                <w:sz w:val="20"/>
                <w:szCs w:val="20"/>
              </w:rPr>
              <w:t xml:space="preserve"> stopniu </w:t>
            </w:r>
            <w:r>
              <w:rPr>
                <w:sz w:val="20"/>
                <w:szCs w:val="20"/>
              </w:rPr>
              <w:t>dobrym</w:t>
            </w:r>
            <w:r w:rsidRPr="00C81B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C81B8F">
              <w:rPr>
                <w:sz w:val="20"/>
                <w:szCs w:val="20"/>
              </w:rPr>
              <w:t xml:space="preserve">potrafi </w:t>
            </w:r>
            <w:r>
              <w:rPr>
                <w:sz w:val="20"/>
                <w:szCs w:val="20"/>
              </w:rPr>
              <w:t>prawidłowo zastosować zagadnienia podejmowane podczas zajęć.</w:t>
            </w:r>
          </w:p>
        </w:tc>
        <w:tc>
          <w:tcPr>
            <w:tcW w:w="1270" w:type="pct"/>
            <w:gridSpan w:val="5"/>
            <w:vAlign w:val="center"/>
          </w:tcPr>
          <w:p w14:paraId="683384A9" w14:textId="77777777" w:rsidR="00CB2F2C" w:rsidRDefault="00CB2F2C" w:rsidP="00CB2F2C">
            <w:pPr>
              <w:pStyle w:val="NormalnyWeb"/>
              <w:spacing w:before="300" w:beforeAutospacing="0" w:after="9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C81B8F">
              <w:rPr>
                <w:sz w:val="20"/>
                <w:szCs w:val="20"/>
              </w:rPr>
              <w:t xml:space="preserve"> stopniu </w:t>
            </w:r>
            <w:r>
              <w:rPr>
                <w:sz w:val="20"/>
                <w:szCs w:val="20"/>
              </w:rPr>
              <w:t>pogłębionym</w:t>
            </w:r>
            <w:r w:rsidRPr="00C81B8F">
              <w:rPr>
                <w:sz w:val="20"/>
                <w:szCs w:val="20"/>
              </w:rPr>
              <w:t xml:space="preserve"> potrafi prawidłowo </w:t>
            </w:r>
            <w:r>
              <w:rPr>
                <w:sz w:val="20"/>
                <w:szCs w:val="20"/>
              </w:rPr>
              <w:t>zastosować zagadnienia podejmowane podczas zajęć, łączenie z samodzielnym ich drożeniem do praktyki.</w:t>
            </w:r>
          </w:p>
          <w:p w14:paraId="1B752FC6" w14:textId="77777777" w:rsidR="00CB2F2C" w:rsidRPr="00C81B8F" w:rsidRDefault="00CB2F2C" w:rsidP="00CB2F2C">
            <w:pPr>
              <w:pStyle w:val="NormalnyWeb"/>
              <w:spacing w:before="300" w:beforeAutospacing="0" w:after="9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Ponadto p</w:t>
            </w:r>
            <w:r w:rsidRPr="00C81B8F">
              <w:rPr>
                <w:sz w:val="20"/>
                <w:szCs w:val="20"/>
              </w:rPr>
              <w:t xml:space="preserve">otrafi analizować rozwiązania konkretnych </w:t>
            </w:r>
            <w:r>
              <w:rPr>
                <w:sz w:val="20"/>
                <w:szCs w:val="20"/>
              </w:rPr>
              <w:t>problemów zagadnień</w:t>
            </w:r>
            <w:r w:rsidRPr="00C81B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oraz </w:t>
            </w:r>
            <w:r w:rsidRPr="00C81B8F">
              <w:rPr>
                <w:sz w:val="20"/>
                <w:szCs w:val="20"/>
              </w:rPr>
              <w:t xml:space="preserve"> planować i organizować własną aktywność zawodową </w:t>
            </w:r>
            <w:r>
              <w:rPr>
                <w:sz w:val="20"/>
                <w:szCs w:val="20"/>
              </w:rPr>
              <w:t>w zakresie związanym z zagadnieniami podejmowanymi podczas zajęć.</w:t>
            </w:r>
          </w:p>
        </w:tc>
      </w:tr>
      <w:tr w:rsidR="00CB2F2C" w:rsidRPr="0096146B" w14:paraId="6275F545" w14:textId="77777777" w:rsidTr="00561F7D">
        <w:trPr>
          <w:gridAfter w:val="2"/>
          <w:wAfter w:w="630" w:type="pct"/>
          <w:trHeight w:val="397"/>
        </w:trPr>
        <w:tc>
          <w:tcPr>
            <w:tcW w:w="628" w:type="pct"/>
            <w:gridSpan w:val="3"/>
            <w:vAlign w:val="center"/>
          </w:tcPr>
          <w:p w14:paraId="67752FC5" w14:textId="77777777" w:rsidR="00CB2F2C" w:rsidRPr="0096146B" w:rsidRDefault="00CB2F2C" w:rsidP="00CB2F2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 1, K 2 </w:t>
            </w:r>
          </w:p>
        </w:tc>
        <w:tc>
          <w:tcPr>
            <w:tcW w:w="1204" w:type="pct"/>
            <w:gridSpan w:val="3"/>
            <w:vAlign w:val="center"/>
          </w:tcPr>
          <w:p w14:paraId="15B68930" w14:textId="77777777" w:rsidR="00CB2F2C" w:rsidRPr="0096146B" w:rsidRDefault="00CB2F2C" w:rsidP="00CB2F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zdolny do</w:t>
            </w:r>
            <w:r w:rsidRPr="00F24E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ogólnej oceny posiadanych kompetencji,</w:t>
            </w:r>
            <w:r w:rsidRPr="00F24E64">
              <w:rPr>
                <w:sz w:val="20"/>
                <w:szCs w:val="20"/>
              </w:rPr>
              <w:t xml:space="preserve"> ale także </w:t>
            </w:r>
            <w:r>
              <w:rPr>
                <w:sz w:val="20"/>
                <w:szCs w:val="20"/>
              </w:rPr>
              <w:t>zagadnień</w:t>
            </w:r>
            <w:r w:rsidRPr="00F24E64">
              <w:rPr>
                <w:sz w:val="20"/>
                <w:szCs w:val="20"/>
              </w:rPr>
              <w:t xml:space="preserve"> , które są mu przekazywane</w:t>
            </w:r>
            <w:r>
              <w:rPr>
                <w:sz w:val="20"/>
                <w:szCs w:val="20"/>
              </w:rPr>
              <w:t xml:space="preserve"> na poziomie wystraszającym do </w:t>
            </w:r>
            <w:r w:rsidRPr="00EC5175">
              <w:rPr>
                <w:rFonts w:eastAsia="Calibri"/>
                <w:sz w:val="20"/>
                <w:szCs w:val="20"/>
              </w:rPr>
              <w:t>odpowiedzialnego pełnienia ról zawodowych w przedsiębiorstwie, rozwijania dorobku zawod</w:t>
            </w:r>
            <w:r>
              <w:rPr>
                <w:rFonts w:eastAsia="Calibri"/>
                <w:sz w:val="20"/>
                <w:szCs w:val="20"/>
              </w:rPr>
              <w:t xml:space="preserve">owego </w:t>
            </w:r>
            <w:r w:rsidRPr="00EC5175">
              <w:rPr>
                <w:rFonts w:eastAsia="Calibri"/>
                <w:sz w:val="20"/>
                <w:szCs w:val="20"/>
              </w:rPr>
              <w:t xml:space="preserve"> i podtrzymania etosu zawodu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68" w:type="pct"/>
            <w:gridSpan w:val="2"/>
            <w:vAlign w:val="center"/>
          </w:tcPr>
          <w:p w14:paraId="16B9AA24" w14:textId="77777777" w:rsidR="00CB2F2C" w:rsidRPr="0096146B" w:rsidRDefault="00CB2F2C" w:rsidP="00CB2F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zdolny do</w:t>
            </w:r>
            <w:r w:rsidRPr="00F24E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głębszej</w:t>
            </w:r>
            <w:r w:rsidRPr="00F24E64">
              <w:rPr>
                <w:sz w:val="20"/>
                <w:szCs w:val="20"/>
              </w:rPr>
              <w:t xml:space="preserve"> oceny posiadan</w:t>
            </w:r>
            <w:r>
              <w:rPr>
                <w:sz w:val="20"/>
                <w:szCs w:val="20"/>
              </w:rPr>
              <w:t>ych</w:t>
            </w:r>
            <w:r w:rsidRPr="00F24E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kompetencji oraz zagadnień</w:t>
            </w:r>
            <w:r w:rsidRPr="00F24E64">
              <w:rPr>
                <w:sz w:val="20"/>
                <w:szCs w:val="20"/>
              </w:rPr>
              <w:t xml:space="preserve"> , które są mu przekazywane</w:t>
            </w:r>
            <w:r>
              <w:rPr>
                <w:sz w:val="20"/>
                <w:szCs w:val="20"/>
              </w:rPr>
              <w:t xml:space="preserve"> na poziomie wystraszającym do </w:t>
            </w:r>
            <w:r w:rsidRPr="00EC5175">
              <w:rPr>
                <w:rFonts w:eastAsia="Calibri"/>
                <w:sz w:val="20"/>
                <w:szCs w:val="20"/>
              </w:rPr>
              <w:t>odpowiedzialnego pełnienia ról zawodowych w przedsiębiorstwie, rozwijania dorobku zawod</w:t>
            </w:r>
            <w:r>
              <w:rPr>
                <w:rFonts w:eastAsia="Calibri"/>
                <w:sz w:val="20"/>
                <w:szCs w:val="20"/>
              </w:rPr>
              <w:t xml:space="preserve">owego </w:t>
            </w:r>
            <w:r w:rsidRPr="00EC5175">
              <w:rPr>
                <w:rFonts w:eastAsia="Calibri"/>
                <w:sz w:val="20"/>
                <w:szCs w:val="20"/>
              </w:rPr>
              <w:t xml:space="preserve"> i podtrzymania etosu zawodu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0" w:type="pct"/>
            <w:gridSpan w:val="5"/>
            <w:vAlign w:val="center"/>
          </w:tcPr>
          <w:p w14:paraId="6BC0E74A" w14:textId="77777777" w:rsidR="00CB2F2C" w:rsidRPr="0096146B" w:rsidRDefault="00CB2F2C" w:rsidP="00CB2F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zdolny do</w:t>
            </w:r>
            <w:r w:rsidRPr="00F24E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wnikliwej i kompleksowej</w:t>
            </w:r>
            <w:r w:rsidRPr="00F24E64">
              <w:rPr>
                <w:sz w:val="20"/>
                <w:szCs w:val="20"/>
              </w:rPr>
              <w:t xml:space="preserve"> oceny posiadan</w:t>
            </w:r>
            <w:r>
              <w:rPr>
                <w:sz w:val="20"/>
                <w:szCs w:val="20"/>
              </w:rPr>
              <w:t>ych</w:t>
            </w:r>
            <w:r w:rsidRPr="00F24E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kompetencji oraz zagadnień</w:t>
            </w:r>
            <w:r w:rsidRPr="00F24E64">
              <w:rPr>
                <w:sz w:val="20"/>
                <w:szCs w:val="20"/>
              </w:rPr>
              <w:t xml:space="preserve"> , które są mu przekazywane</w:t>
            </w:r>
            <w:r>
              <w:rPr>
                <w:sz w:val="20"/>
                <w:szCs w:val="20"/>
              </w:rPr>
              <w:t xml:space="preserve"> na poziomie w pełni wystraszającym do </w:t>
            </w:r>
            <w:r w:rsidRPr="00EC5175">
              <w:rPr>
                <w:rFonts w:eastAsia="Calibri"/>
                <w:sz w:val="20"/>
                <w:szCs w:val="20"/>
              </w:rPr>
              <w:t>odpowiedzialnego pełnienia ról zawodowych w przedsiębiorstwie, rozwijania dorobku zawod</w:t>
            </w:r>
            <w:r>
              <w:rPr>
                <w:rFonts w:eastAsia="Calibri"/>
                <w:sz w:val="20"/>
                <w:szCs w:val="20"/>
              </w:rPr>
              <w:t xml:space="preserve">owego </w:t>
            </w:r>
            <w:r w:rsidRPr="00EC5175">
              <w:rPr>
                <w:rFonts w:eastAsia="Calibri"/>
                <w:sz w:val="20"/>
                <w:szCs w:val="20"/>
              </w:rPr>
              <w:t xml:space="preserve"> i podtrzymania etosu zawodu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653696" w:rsidRPr="0096146B" w14:paraId="1767B2D9" w14:textId="77777777" w:rsidTr="00557D16">
        <w:trPr>
          <w:gridAfter w:val="2"/>
          <w:wAfter w:w="630" w:type="pct"/>
          <w:trHeight w:val="457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4DC7" w14:textId="77777777" w:rsidR="00653696" w:rsidRPr="0096146B" w:rsidRDefault="00653696" w:rsidP="00653696">
            <w:pPr>
              <w:rPr>
                <w:b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3.6. LITERATURA</w:t>
            </w:r>
          </w:p>
        </w:tc>
      </w:tr>
      <w:tr w:rsidR="00653696" w:rsidRPr="0096146B" w14:paraId="6DD3008F" w14:textId="77777777" w:rsidTr="00557D16">
        <w:trPr>
          <w:gridAfter w:val="2"/>
          <w:wAfter w:w="630" w:type="pct"/>
          <w:trHeight w:val="283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044E35C" w14:textId="77777777" w:rsidR="00653696" w:rsidRPr="0096146B" w:rsidRDefault="00653696" w:rsidP="00653696">
            <w:pPr>
              <w:tabs>
                <w:tab w:val="left" w:pos="298"/>
              </w:tabs>
              <w:ind w:left="298" w:hanging="284"/>
              <w:rPr>
                <w:bCs/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Literatura podstawowa</w:t>
            </w:r>
            <w:r w:rsidRPr="0096146B">
              <w:rPr>
                <w:sz w:val="20"/>
                <w:szCs w:val="20"/>
              </w:rPr>
              <w:t>:</w:t>
            </w:r>
          </w:p>
        </w:tc>
      </w:tr>
      <w:tr w:rsidR="0052779F" w:rsidRPr="0096146B" w14:paraId="119CD072" w14:textId="77777777" w:rsidTr="001309D4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2C95A5F" w14:textId="77777777" w:rsidR="0052779F" w:rsidRPr="00416497" w:rsidRDefault="0052779F" w:rsidP="0052779F">
            <w:pPr>
              <w:pStyle w:val="Nagwek1"/>
              <w:numPr>
                <w:ilvl w:val="0"/>
                <w:numId w:val="19"/>
              </w:numPr>
              <w:spacing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16497">
              <w:rPr>
                <w:rFonts w:ascii="Times New Roman" w:hAnsi="Times New Roman"/>
                <w:b w:val="0"/>
                <w:sz w:val="20"/>
                <w:szCs w:val="20"/>
              </w:rPr>
              <w:t>Maria Sierpińska, Agata Sierpińska- Sawicz, Ryszard Węgrzyn, Controlling finansowy w przedsiębiorstwie, PWN , Warszawa, 2021;</w:t>
            </w:r>
          </w:p>
        </w:tc>
      </w:tr>
      <w:tr w:rsidR="0052779F" w:rsidRPr="0096146B" w14:paraId="2CB2F9BB" w14:textId="77777777" w:rsidTr="001309D4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7F56866" w14:textId="77777777" w:rsidR="0052779F" w:rsidRPr="00416497" w:rsidRDefault="0052779F" w:rsidP="0052779F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416497">
              <w:rPr>
                <w:sz w:val="20"/>
                <w:szCs w:val="20"/>
              </w:rPr>
              <w:t>G.Świderska, Controlling kosztów i rachunkowość zarządcza, Difin, Warszawa, 2021</w:t>
            </w:r>
          </w:p>
        </w:tc>
      </w:tr>
      <w:tr w:rsidR="00653696" w:rsidRPr="0096146B" w14:paraId="0A0AF208" w14:textId="77777777" w:rsidTr="00557D16">
        <w:trPr>
          <w:gridAfter w:val="2"/>
          <w:wAfter w:w="630" w:type="pct"/>
          <w:trHeight w:val="283"/>
        </w:trPr>
        <w:tc>
          <w:tcPr>
            <w:tcW w:w="437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4B41" w14:textId="77777777" w:rsidR="00653696" w:rsidRPr="00416497" w:rsidRDefault="00653696" w:rsidP="00653696">
            <w:pPr>
              <w:tabs>
                <w:tab w:val="left" w:pos="298"/>
              </w:tabs>
              <w:ind w:left="298" w:hanging="284"/>
              <w:rPr>
                <w:bCs/>
                <w:sz w:val="20"/>
                <w:szCs w:val="20"/>
              </w:rPr>
            </w:pPr>
            <w:r w:rsidRPr="00416497">
              <w:rPr>
                <w:b/>
                <w:sz w:val="20"/>
                <w:szCs w:val="20"/>
              </w:rPr>
              <w:t>Literatura uzupełniająca</w:t>
            </w:r>
            <w:r w:rsidRPr="00416497">
              <w:rPr>
                <w:sz w:val="20"/>
                <w:szCs w:val="20"/>
              </w:rPr>
              <w:t>:</w:t>
            </w:r>
          </w:p>
        </w:tc>
      </w:tr>
      <w:tr w:rsidR="0052779F" w:rsidRPr="005305A6" w14:paraId="6F3D567B" w14:textId="77777777" w:rsidTr="001309D4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0F3C238" w14:textId="77777777" w:rsidR="0023098B" w:rsidRPr="00A652EB" w:rsidRDefault="0023098B" w:rsidP="0023098B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hyperlink r:id="rId8" w:history="1">
              <w:r w:rsidRPr="00A652EB">
                <w:rPr>
                  <w:rStyle w:val="Hipercze"/>
                  <w:sz w:val="20"/>
                  <w:szCs w:val="20"/>
                </w:rPr>
                <w:t>Edward Nowak</w:t>
              </w:r>
            </w:hyperlink>
            <w:r>
              <w:rPr>
                <w:sz w:val="20"/>
                <w:szCs w:val="20"/>
                <w:lang w:val="pl-PL"/>
              </w:rPr>
              <w:t xml:space="preserve">, </w:t>
            </w:r>
            <w:r w:rsidRPr="00A652EB">
              <w:rPr>
                <w:sz w:val="20"/>
                <w:szCs w:val="20"/>
                <w:lang w:val="pl-PL" w:eastAsia="pl-PL"/>
              </w:rPr>
              <w:t>Analiza i kontrola kosztów przedsiębiorstwa</w:t>
            </w:r>
            <w:r>
              <w:rPr>
                <w:sz w:val="20"/>
                <w:szCs w:val="20"/>
                <w:lang w:val="pl-PL" w:eastAsia="pl-PL"/>
              </w:rPr>
              <w:t>, CeDeWu, Warszawa 2019</w:t>
            </w:r>
          </w:p>
          <w:p w14:paraId="026EC9B8" w14:textId="77777777" w:rsidR="0052779F" w:rsidRPr="0023098B" w:rsidRDefault="0023098B" w:rsidP="0023098B">
            <w:pPr>
              <w:pStyle w:val="Akapitzlist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hyperlink r:id="rId9" w:anchor="author-0-0" w:history="1">
              <w:r w:rsidRPr="005305A6">
                <w:rPr>
                  <w:rStyle w:val="Hipercze"/>
                  <w:sz w:val="20"/>
                  <w:szCs w:val="20"/>
                  <w:lang w:val="en-GB"/>
                </w:rPr>
                <w:t>Stefan Behringer</w:t>
              </w:r>
            </w:hyperlink>
            <w:r w:rsidRPr="005305A6">
              <w:rPr>
                <w:sz w:val="20"/>
                <w:szCs w:val="20"/>
                <w:lang w:val="en-GB"/>
              </w:rPr>
              <w:t xml:space="preserve">, Financial Controlling, </w:t>
            </w:r>
            <w:hyperlink r:id="rId10" w:tooltip="Springer, Berlin" w:history="1">
              <w:r w:rsidRPr="00A652EB">
                <w:rPr>
                  <w:rStyle w:val="Hipercze"/>
                  <w:sz w:val="20"/>
                  <w:szCs w:val="20"/>
                </w:rPr>
                <w:t>Springer, Berlin</w:t>
              </w:r>
            </w:hyperlink>
            <w:r w:rsidRPr="00A652EB">
              <w:rPr>
                <w:sz w:val="20"/>
                <w:szCs w:val="20"/>
              </w:rPr>
              <w:t>, 2023</w:t>
            </w:r>
          </w:p>
        </w:tc>
      </w:tr>
    </w:tbl>
    <w:p w14:paraId="1F2BA732" w14:textId="77777777" w:rsidR="005C0B97" w:rsidRPr="0096146B" w:rsidRDefault="005C0B97" w:rsidP="005C0B97">
      <w:pPr>
        <w:pStyle w:val="Nagwek1"/>
        <w:pageBreakBefore/>
        <w:tabs>
          <w:tab w:val="left" w:pos="567"/>
        </w:tabs>
        <w:spacing w:before="120" w:after="120" w:line="240" w:lineRule="auto"/>
        <w:rPr>
          <w:rFonts w:ascii="Times New Roman" w:hAnsi="Times New Roman"/>
          <w:sz w:val="20"/>
          <w:szCs w:val="20"/>
        </w:rPr>
      </w:pPr>
      <w:r w:rsidRPr="0096146B">
        <w:rPr>
          <w:rFonts w:ascii="Times New Roman" w:hAnsi="Times New Roman"/>
          <w:sz w:val="20"/>
          <w:szCs w:val="20"/>
        </w:rPr>
        <w:lastRenderedPageBreak/>
        <w:t>4.</w:t>
      </w:r>
      <w:r w:rsidRPr="0096146B">
        <w:rPr>
          <w:rFonts w:ascii="Times New Roman" w:hAnsi="Times New Roman"/>
          <w:sz w:val="20"/>
          <w:szCs w:val="20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5C0B97" w:rsidRPr="0096146B" w14:paraId="78300739" w14:textId="77777777" w:rsidTr="006E4BC5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14:paraId="68B9F2F7" w14:textId="77777777" w:rsidR="005C0B97" w:rsidRPr="0096146B" w:rsidRDefault="005C0B97" w:rsidP="006E4BC5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96146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14:paraId="40AAEAB6" w14:textId="77777777" w:rsidR="005C0B97" w:rsidRPr="0096146B" w:rsidRDefault="005C0B97" w:rsidP="006E4BC5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96146B">
              <w:rPr>
                <w:b/>
                <w:bCs/>
                <w:sz w:val="20"/>
                <w:szCs w:val="20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14:paraId="77FB210E" w14:textId="77777777" w:rsidR="005C0B97" w:rsidRPr="0096146B" w:rsidRDefault="005C0B97" w:rsidP="006E4BC5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96146B">
              <w:rPr>
                <w:b/>
                <w:bCs/>
                <w:sz w:val="20"/>
                <w:szCs w:val="20"/>
              </w:rPr>
              <w:t>Obciążenia studenta w godzinach</w:t>
            </w:r>
          </w:p>
        </w:tc>
      </w:tr>
      <w:tr w:rsidR="005C0B97" w:rsidRPr="0096146B" w14:paraId="65BED382" w14:textId="77777777" w:rsidTr="006E4BC5">
        <w:trPr>
          <w:trHeight w:val="284"/>
          <w:jc w:val="center"/>
        </w:trPr>
        <w:tc>
          <w:tcPr>
            <w:tcW w:w="562" w:type="dxa"/>
            <w:vMerge/>
          </w:tcPr>
          <w:p w14:paraId="659220B2" w14:textId="77777777" w:rsidR="005C0B97" w:rsidRPr="0096146B" w:rsidRDefault="005C0B97" w:rsidP="006E4BC5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66" w:type="dxa"/>
            <w:vMerge/>
            <w:vAlign w:val="center"/>
          </w:tcPr>
          <w:p w14:paraId="31FD4AC5" w14:textId="77777777" w:rsidR="005C0B97" w:rsidRPr="0096146B" w:rsidRDefault="005C0B97" w:rsidP="006E4BC5">
            <w:pPr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D2A35F1" w14:textId="77777777" w:rsidR="005C0B97" w:rsidRPr="0096146B" w:rsidRDefault="005C0B97" w:rsidP="006E4BC5">
            <w:pPr>
              <w:jc w:val="center"/>
              <w:outlineLvl w:val="0"/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Studia</w:t>
            </w:r>
          </w:p>
          <w:p w14:paraId="3764383E" w14:textId="77777777" w:rsidR="005C0B97" w:rsidRPr="0096146B" w:rsidRDefault="005C0B97" w:rsidP="006E4BC5">
            <w:pPr>
              <w:jc w:val="center"/>
              <w:outlineLvl w:val="0"/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CE6643" w14:textId="77777777" w:rsidR="005C0B97" w:rsidRPr="0096146B" w:rsidRDefault="005C0B97" w:rsidP="006E4BC5">
            <w:pPr>
              <w:jc w:val="center"/>
              <w:outlineLvl w:val="0"/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Studia</w:t>
            </w:r>
          </w:p>
          <w:p w14:paraId="7B35D39B" w14:textId="77777777" w:rsidR="005C0B97" w:rsidRPr="0096146B" w:rsidRDefault="005C0B97" w:rsidP="006E4BC5">
            <w:pPr>
              <w:jc w:val="center"/>
              <w:outlineLvl w:val="0"/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niestacjonarne</w:t>
            </w:r>
          </w:p>
        </w:tc>
        <w:tc>
          <w:tcPr>
            <w:tcW w:w="1134" w:type="dxa"/>
          </w:tcPr>
          <w:p w14:paraId="5B03D525" w14:textId="77777777" w:rsidR="005C0B97" w:rsidRPr="0096146B" w:rsidRDefault="005C0B97" w:rsidP="006E4BC5">
            <w:pPr>
              <w:jc w:val="center"/>
              <w:outlineLvl w:val="0"/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14:paraId="3D14E5C0" w14:textId="77777777" w:rsidR="005C0B97" w:rsidRPr="0096146B" w:rsidRDefault="005C0B97" w:rsidP="006E4BC5">
            <w:pPr>
              <w:jc w:val="center"/>
              <w:outlineLvl w:val="0"/>
              <w:rPr>
                <w:bCs/>
                <w:sz w:val="20"/>
                <w:szCs w:val="20"/>
              </w:rPr>
            </w:pPr>
            <w:r w:rsidRPr="0096146B">
              <w:rPr>
                <w:bCs/>
                <w:sz w:val="20"/>
                <w:szCs w:val="20"/>
              </w:rPr>
              <w:t>Zajęcia praktyczne</w:t>
            </w:r>
          </w:p>
        </w:tc>
      </w:tr>
      <w:tr w:rsidR="00F3166F" w:rsidRPr="0096146B" w14:paraId="022B4ABE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64C51D7B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1</w:t>
            </w:r>
          </w:p>
        </w:tc>
        <w:tc>
          <w:tcPr>
            <w:tcW w:w="4366" w:type="dxa"/>
            <w:vAlign w:val="center"/>
          </w:tcPr>
          <w:p w14:paraId="7908F02A" w14:textId="77777777" w:rsidR="00F3166F" w:rsidRPr="0096146B" w:rsidRDefault="00F3166F" w:rsidP="00F3166F">
            <w:pPr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Udział w wykładach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F27E75" w14:textId="77777777" w:rsidR="00F3166F" w:rsidRPr="00107D87" w:rsidRDefault="00F3166F" w:rsidP="00F3166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A2A70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556B0605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10/6</w:t>
            </w:r>
          </w:p>
        </w:tc>
        <w:tc>
          <w:tcPr>
            <w:tcW w:w="1054" w:type="dxa"/>
          </w:tcPr>
          <w:p w14:paraId="05D2C70F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3166F" w:rsidRPr="0096146B" w14:paraId="680BCD75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51DF08A7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2</w:t>
            </w:r>
          </w:p>
        </w:tc>
        <w:tc>
          <w:tcPr>
            <w:tcW w:w="4366" w:type="dxa"/>
            <w:vAlign w:val="center"/>
          </w:tcPr>
          <w:p w14:paraId="745BE042" w14:textId="77777777" w:rsidR="00F3166F" w:rsidRPr="0096146B" w:rsidRDefault="00F3166F" w:rsidP="00F3166F">
            <w:pPr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B742E9" w14:textId="77777777" w:rsidR="00F3166F" w:rsidRPr="00107D87" w:rsidRDefault="00F3166F" w:rsidP="00F3166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8E8CBC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14:paraId="7FB9C296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146B00D6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25/14</w:t>
            </w:r>
          </w:p>
        </w:tc>
      </w:tr>
      <w:tr w:rsidR="00F3166F" w:rsidRPr="0096146B" w14:paraId="597FF08A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27D5F8CB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3</w:t>
            </w:r>
          </w:p>
        </w:tc>
        <w:tc>
          <w:tcPr>
            <w:tcW w:w="4366" w:type="dxa"/>
            <w:vAlign w:val="center"/>
          </w:tcPr>
          <w:p w14:paraId="56B63DD1" w14:textId="77777777" w:rsidR="00F3166F" w:rsidRPr="0096146B" w:rsidRDefault="00F3166F" w:rsidP="00F3166F">
            <w:pPr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Udział w warsztatach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6E4C00" w14:textId="77777777" w:rsidR="00F3166F" w:rsidRPr="00107D87" w:rsidRDefault="00F3166F" w:rsidP="00F3166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666402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17698F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5E395BB4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3166F" w:rsidRPr="0096146B" w14:paraId="396FF58F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1C3BCA68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4</w:t>
            </w:r>
          </w:p>
        </w:tc>
        <w:tc>
          <w:tcPr>
            <w:tcW w:w="4366" w:type="dxa"/>
            <w:vAlign w:val="center"/>
          </w:tcPr>
          <w:p w14:paraId="3CD0BD51" w14:textId="77777777" w:rsidR="00F3166F" w:rsidRPr="0096146B" w:rsidRDefault="00F3166F" w:rsidP="00F3166F">
            <w:pPr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FB957B" w14:textId="77777777" w:rsidR="00F3166F" w:rsidRPr="00107D87" w:rsidRDefault="00F3166F" w:rsidP="00F3166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A26D59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49A4C1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32426D82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3166F" w:rsidRPr="0096146B" w14:paraId="2E35801D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172C46EB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5</w:t>
            </w:r>
          </w:p>
        </w:tc>
        <w:tc>
          <w:tcPr>
            <w:tcW w:w="4366" w:type="dxa"/>
            <w:vAlign w:val="center"/>
          </w:tcPr>
          <w:p w14:paraId="18A9624A" w14:textId="77777777" w:rsidR="00F3166F" w:rsidRPr="0096146B" w:rsidRDefault="00F3166F" w:rsidP="00F3166F">
            <w:pPr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Wykonanie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2C7E36" w14:textId="77777777" w:rsidR="00F3166F" w:rsidRPr="00107D87" w:rsidRDefault="00F3166F" w:rsidP="00F3166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F2A27B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4FF964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081F275B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3166F" w:rsidRPr="0096146B" w14:paraId="4AA33F1B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558098E6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6</w:t>
            </w:r>
          </w:p>
        </w:tc>
        <w:tc>
          <w:tcPr>
            <w:tcW w:w="4366" w:type="dxa"/>
            <w:vAlign w:val="center"/>
          </w:tcPr>
          <w:p w14:paraId="41768A85" w14:textId="77777777" w:rsidR="00F3166F" w:rsidRPr="0096146B" w:rsidRDefault="00F3166F" w:rsidP="00F3166F">
            <w:pPr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 xml:space="preserve">Przygotowanie do ćwiczeń audytoryjnych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ACD76C" w14:textId="77777777" w:rsidR="00F3166F" w:rsidRPr="00107D87" w:rsidRDefault="00F3166F" w:rsidP="00F3166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D13289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648C859D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7DEEBBB0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20/30</w:t>
            </w:r>
          </w:p>
        </w:tc>
      </w:tr>
      <w:tr w:rsidR="00F3166F" w:rsidRPr="0096146B" w14:paraId="4D48CDC0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73B8C57F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7</w:t>
            </w:r>
          </w:p>
        </w:tc>
        <w:tc>
          <w:tcPr>
            <w:tcW w:w="4366" w:type="dxa"/>
            <w:vAlign w:val="center"/>
          </w:tcPr>
          <w:p w14:paraId="127D9F69" w14:textId="77777777" w:rsidR="00F3166F" w:rsidRPr="0096146B" w:rsidRDefault="00F3166F" w:rsidP="00F3166F">
            <w:pPr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5945CC" w14:textId="77777777" w:rsidR="00F3166F" w:rsidRPr="00107D87" w:rsidRDefault="00F3166F" w:rsidP="00F3166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D7AE54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44792DF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58DA645B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3166F" w:rsidRPr="0096146B" w14:paraId="286EC2E0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7D0A1EA8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8</w:t>
            </w:r>
          </w:p>
        </w:tc>
        <w:tc>
          <w:tcPr>
            <w:tcW w:w="4366" w:type="dxa"/>
            <w:vAlign w:val="center"/>
          </w:tcPr>
          <w:p w14:paraId="0847000E" w14:textId="77777777" w:rsidR="00F3166F" w:rsidRPr="0096146B" w:rsidRDefault="00F3166F" w:rsidP="00F3166F">
            <w:pPr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D9D7A7" w14:textId="77777777" w:rsidR="00F3166F" w:rsidRPr="00107D87" w:rsidRDefault="00F3166F" w:rsidP="00F3166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32EED9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01B1C1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030D186D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3166F" w:rsidRPr="0096146B" w14:paraId="4AEE6193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3C36C479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9</w:t>
            </w:r>
          </w:p>
        </w:tc>
        <w:tc>
          <w:tcPr>
            <w:tcW w:w="4366" w:type="dxa"/>
            <w:vAlign w:val="center"/>
          </w:tcPr>
          <w:p w14:paraId="1C1C302C" w14:textId="77777777" w:rsidR="00F3166F" w:rsidRPr="0096146B" w:rsidRDefault="00F3166F" w:rsidP="00F3166F">
            <w:pPr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70D624" w14:textId="77777777" w:rsidR="00F3166F" w:rsidRPr="00107D87" w:rsidRDefault="00F3166F" w:rsidP="00F3166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D3C181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DB31B99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0B36A897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3166F" w:rsidRPr="0096146B" w14:paraId="5F37BC4B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36223180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10</w:t>
            </w:r>
          </w:p>
        </w:tc>
        <w:tc>
          <w:tcPr>
            <w:tcW w:w="4366" w:type="dxa"/>
            <w:vAlign w:val="center"/>
          </w:tcPr>
          <w:p w14:paraId="58D1C0F5" w14:textId="77777777" w:rsidR="00F3166F" w:rsidRPr="0096146B" w:rsidRDefault="00F3166F" w:rsidP="00F3166F">
            <w:pPr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E45F75" w14:textId="77777777" w:rsidR="00F3166F" w:rsidRPr="00107D87" w:rsidRDefault="00F3166F" w:rsidP="00F3166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2EC6EC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6A922726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5/5</w:t>
            </w:r>
          </w:p>
        </w:tc>
        <w:tc>
          <w:tcPr>
            <w:tcW w:w="1054" w:type="dxa"/>
          </w:tcPr>
          <w:p w14:paraId="03F4BE5E" w14:textId="77777777" w:rsidR="00F3166F" w:rsidRPr="00107D87" w:rsidRDefault="00F3166F" w:rsidP="00F3166F">
            <w:pPr>
              <w:tabs>
                <w:tab w:val="left" w:pos="405"/>
                <w:tab w:val="center" w:pos="526"/>
              </w:tabs>
              <w:outlineLvl w:val="0"/>
              <w:rPr>
                <w:sz w:val="20"/>
                <w:szCs w:val="20"/>
              </w:rPr>
            </w:pPr>
          </w:p>
        </w:tc>
      </w:tr>
      <w:tr w:rsidR="00F3166F" w:rsidRPr="0096146B" w14:paraId="336B26BE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783F6029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11</w:t>
            </w:r>
          </w:p>
        </w:tc>
        <w:tc>
          <w:tcPr>
            <w:tcW w:w="4366" w:type="dxa"/>
            <w:vAlign w:val="center"/>
          </w:tcPr>
          <w:p w14:paraId="3258F9B5" w14:textId="77777777" w:rsidR="00F3166F" w:rsidRPr="0096146B" w:rsidRDefault="00F3166F" w:rsidP="00F3166F">
            <w:pPr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Przygotowanie do sprawdzianu</w:t>
            </w:r>
            <w:r>
              <w:rPr>
                <w:sz w:val="20"/>
                <w:szCs w:val="20"/>
              </w:rPr>
              <w:t>/egzaminu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70757D" w14:textId="77777777" w:rsidR="00F3166F" w:rsidRPr="00107D87" w:rsidRDefault="00F3166F" w:rsidP="00F3166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5802FE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14:paraId="3677A829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15/20</w:t>
            </w:r>
          </w:p>
        </w:tc>
        <w:tc>
          <w:tcPr>
            <w:tcW w:w="1054" w:type="dxa"/>
          </w:tcPr>
          <w:p w14:paraId="277AF73A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3166F" w:rsidRPr="0096146B" w14:paraId="7856D081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30BA031E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12</w:t>
            </w:r>
          </w:p>
        </w:tc>
        <w:tc>
          <w:tcPr>
            <w:tcW w:w="4366" w:type="dxa"/>
            <w:vAlign w:val="center"/>
          </w:tcPr>
          <w:p w14:paraId="6B16634C" w14:textId="77777777" w:rsidR="00F3166F" w:rsidRPr="0096146B" w:rsidRDefault="00F3166F" w:rsidP="00F3166F">
            <w:pPr>
              <w:outlineLvl w:val="0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EC4CCD" w14:textId="77777777" w:rsidR="00F3166F" w:rsidRPr="00107D87" w:rsidRDefault="00F3166F" w:rsidP="00F3166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4B276C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63410A2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54" w:type="dxa"/>
          </w:tcPr>
          <w:p w14:paraId="566EEBBF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3166F" w:rsidRPr="0096146B" w14:paraId="01E17FFF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3589E810" w14:textId="77777777" w:rsidR="00F3166F" w:rsidRPr="0096146B" w:rsidRDefault="00F3166F" w:rsidP="00F3166F">
            <w:pPr>
              <w:jc w:val="center"/>
              <w:rPr>
                <w:iCs/>
                <w:sz w:val="20"/>
                <w:szCs w:val="20"/>
              </w:rPr>
            </w:pPr>
            <w:r w:rsidRPr="0096146B">
              <w:rPr>
                <w:iCs/>
                <w:sz w:val="20"/>
                <w:szCs w:val="20"/>
              </w:rPr>
              <w:t>13</w:t>
            </w:r>
          </w:p>
        </w:tc>
        <w:tc>
          <w:tcPr>
            <w:tcW w:w="4366" w:type="dxa"/>
            <w:vAlign w:val="center"/>
          </w:tcPr>
          <w:p w14:paraId="069889C1" w14:textId="77777777" w:rsidR="00F3166F" w:rsidRPr="0096146B" w:rsidRDefault="00F3166F" w:rsidP="00F3166F">
            <w:pPr>
              <w:rPr>
                <w:i/>
                <w:iCs/>
                <w:sz w:val="20"/>
                <w:szCs w:val="20"/>
              </w:rPr>
            </w:pPr>
            <w:r w:rsidRPr="0096146B">
              <w:rPr>
                <w:i/>
                <w:iCs/>
                <w:sz w:val="20"/>
                <w:szCs w:val="20"/>
              </w:rPr>
              <w:t>Sumaryczne obciążenie pracą studenta</w:t>
            </w:r>
            <w:r w:rsidRPr="0096146B">
              <w:rPr>
                <w:i/>
                <w:iCs/>
                <w:sz w:val="20"/>
                <w:szCs w:val="20"/>
              </w:rPr>
              <w:br/>
              <w:t xml:space="preserve"> (1+2+3+4+5+6+7+8+9+10+11</w:t>
            </w:r>
            <w:r w:rsidRPr="00B162D2">
              <w:rPr>
                <w:i/>
                <w:iCs/>
                <w:sz w:val="20"/>
                <w:szCs w:val="20"/>
              </w:rPr>
              <w:t>)=(15+17</w:t>
            </w:r>
            <w:r w:rsidRPr="0096146B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95FB8" w14:textId="77777777" w:rsidR="00F3166F" w:rsidRPr="00107D87" w:rsidRDefault="00F3166F" w:rsidP="00F3166F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9EEEF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0201F8B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30/31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14:paraId="0B66CD60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45/44</w:t>
            </w:r>
          </w:p>
        </w:tc>
      </w:tr>
      <w:tr w:rsidR="00F3166F" w:rsidRPr="0096146B" w14:paraId="0B0282D6" w14:textId="77777777" w:rsidTr="009E62CC">
        <w:trPr>
          <w:trHeight w:val="284"/>
          <w:jc w:val="center"/>
        </w:trPr>
        <w:tc>
          <w:tcPr>
            <w:tcW w:w="562" w:type="dxa"/>
            <w:vAlign w:val="center"/>
          </w:tcPr>
          <w:p w14:paraId="42F7FBE1" w14:textId="77777777" w:rsidR="00F3166F" w:rsidRPr="0096146B" w:rsidRDefault="00F3166F" w:rsidP="00F3166F">
            <w:pPr>
              <w:jc w:val="center"/>
              <w:rPr>
                <w:iCs/>
                <w:sz w:val="20"/>
                <w:szCs w:val="20"/>
              </w:rPr>
            </w:pPr>
            <w:r w:rsidRPr="0096146B">
              <w:rPr>
                <w:iCs/>
                <w:sz w:val="20"/>
                <w:szCs w:val="20"/>
              </w:rPr>
              <w:t>14</w:t>
            </w:r>
          </w:p>
        </w:tc>
        <w:tc>
          <w:tcPr>
            <w:tcW w:w="4366" w:type="dxa"/>
            <w:vAlign w:val="center"/>
          </w:tcPr>
          <w:p w14:paraId="3E86C0F4" w14:textId="77777777" w:rsidR="00F3166F" w:rsidRPr="0096146B" w:rsidRDefault="00F3166F" w:rsidP="00F3166F">
            <w:pPr>
              <w:rPr>
                <w:b/>
                <w:i/>
                <w:iCs/>
                <w:sz w:val="20"/>
                <w:szCs w:val="20"/>
              </w:rPr>
            </w:pPr>
            <w:r w:rsidRPr="0096146B">
              <w:rPr>
                <w:b/>
                <w:i/>
                <w:iCs/>
                <w:sz w:val="20"/>
                <w:szCs w:val="20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A535CB" w14:textId="77777777" w:rsidR="00F3166F" w:rsidRPr="00107D87" w:rsidRDefault="00F3166F" w:rsidP="00F3166F">
            <w:pPr>
              <w:jc w:val="center"/>
              <w:outlineLvl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0D8ED4" w14:textId="77777777" w:rsidR="00F3166F" w:rsidRPr="00107D87" w:rsidRDefault="00F3166F" w:rsidP="00F3166F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E2D2BF0" w14:textId="77777777" w:rsidR="00F3166F" w:rsidRPr="00107D87" w:rsidRDefault="00F3166F" w:rsidP="00F3166F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1,2/1,24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35FB769F" w14:textId="77777777" w:rsidR="00F3166F" w:rsidRPr="00107D87" w:rsidRDefault="00F3166F" w:rsidP="00F3166F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1,8/1,76</w:t>
            </w:r>
          </w:p>
        </w:tc>
      </w:tr>
      <w:tr w:rsidR="00F3166F" w:rsidRPr="0096146B" w14:paraId="33101F09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7A6213BF" w14:textId="77777777" w:rsidR="00F3166F" w:rsidRPr="0096146B" w:rsidRDefault="00F3166F" w:rsidP="00F3166F">
            <w:pPr>
              <w:jc w:val="center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15</w:t>
            </w:r>
          </w:p>
        </w:tc>
        <w:tc>
          <w:tcPr>
            <w:tcW w:w="4366" w:type="dxa"/>
            <w:vAlign w:val="center"/>
          </w:tcPr>
          <w:p w14:paraId="1F9C7595" w14:textId="77777777" w:rsidR="00F3166F" w:rsidRPr="0096146B" w:rsidRDefault="00F3166F" w:rsidP="00F3166F">
            <w:pPr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 xml:space="preserve">Obciążenie studenta na zajęciach wymagających bezpośredniego udziału nauczycieli akademickich i studentów </w:t>
            </w:r>
          </w:p>
          <w:p w14:paraId="50579DE2" w14:textId="77777777" w:rsidR="00F3166F" w:rsidRPr="0096146B" w:rsidRDefault="00F3166F" w:rsidP="00F3166F">
            <w:pPr>
              <w:rPr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w godzinach</w:t>
            </w:r>
            <w:r w:rsidRPr="0096146B">
              <w:rPr>
                <w:sz w:val="20"/>
                <w:szCs w:val="20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50CF40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2BB685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14:paraId="4F05F836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3166F" w:rsidRPr="0096146B" w14:paraId="4D343128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0C8379EF" w14:textId="77777777" w:rsidR="00F3166F" w:rsidRPr="0096146B" w:rsidRDefault="00F3166F" w:rsidP="00F3166F">
            <w:pPr>
              <w:jc w:val="center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16</w:t>
            </w:r>
          </w:p>
        </w:tc>
        <w:tc>
          <w:tcPr>
            <w:tcW w:w="4366" w:type="dxa"/>
            <w:vAlign w:val="center"/>
          </w:tcPr>
          <w:p w14:paraId="2AE97B40" w14:textId="77777777" w:rsidR="00F3166F" w:rsidRPr="0096146B" w:rsidRDefault="00F3166F" w:rsidP="00F3166F">
            <w:pPr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 xml:space="preserve">Obciążenie studenta na zajęciach wymagających bezpośredniego udziału nauczycieli akademickich i studentów </w:t>
            </w:r>
            <w:r w:rsidRPr="0096146B">
              <w:rPr>
                <w:b/>
                <w:sz w:val="20"/>
                <w:szCs w:val="20"/>
              </w:rPr>
              <w:t>w punktach ECTS</w:t>
            </w:r>
            <w:r w:rsidRPr="0096146B">
              <w:rPr>
                <w:sz w:val="20"/>
                <w:szCs w:val="20"/>
              </w:rPr>
              <w:t xml:space="preserve"> </w:t>
            </w:r>
            <w:r w:rsidRPr="0096146B">
              <w:rPr>
                <w:sz w:val="20"/>
                <w:szCs w:val="20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2A0D48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5C2398">
              <w:rPr>
                <w:b/>
                <w:sz w:val="20"/>
                <w:szCs w:val="20"/>
              </w:rPr>
              <w:t>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4C647E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5C239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7FB7E75F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3166F" w:rsidRPr="0096146B" w14:paraId="50577EFA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664E98EE" w14:textId="77777777" w:rsidR="00F3166F" w:rsidRPr="0096146B" w:rsidRDefault="00F3166F" w:rsidP="00F3166F">
            <w:pPr>
              <w:jc w:val="center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17</w:t>
            </w:r>
          </w:p>
        </w:tc>
        <w:tc>
          <w:tcPr>
            <w:tcW w:w="4366" w:type="dxa"/>
            <w:vAlign w:val="center"/>
          </w:tcPr>
          <w:p w14:paraId="704DD4A6" w14:textId="77777777" w:rsidR="00F3166F" w:rsidRPr="0096146B" w:rsidRDefault="00F3166F" w:rsidP="00F3166F">
            <w:pPr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 xml:space="preserve">Obciążenie studenta na zajęciach nie wymagających bezpośredniego udziału nauczycieli akademickich i studentów </w:t>
            </w:r>
          </w:p>
          <w:p w14:paraId="74E3DD9C" w14:textId="77777777" w:rsidR="00F3166F" w:rsidRPr="0096146B" w:rsidRDefault="00F3166F" w:rsidP="00F3166F">
            <w:pPr>
              <w:rPr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>w godzinach</w:t>
            </w:r>
            <w:r w:rsidRPr="0096146B">
              <w:rPr>
                <w:sz w:val="20"/>
                <w:szCs w:val="20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B9ACDF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9C2F3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5728B93F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3166F" w:rsidRPr="0096146B" w14:paraId="29EB4C6F" w14:textId="77777777" w:rsidTr="00E03CB0">
        <w:trPr>
          <w:trHeight w:val="284"/>
          <w:jc w:val="center"/>
        </w:trPr>
        <w:tc>
          <w:tcPr>
            <w:tcW w:w="562" w:type="dxa"/>
            <w:vAlign w:val="center"/>
          </w:tcPr>
          <w:p w14:paraId="47AF1589" w14:textId="77777777" w:rsidR="00F3166F" w:rsidRPr="0096146B" w:rsidRDefault="00F3166F" w:rsidP="00F3166F">
            <w:pPr>
              <w:jc w:val="center"/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>18</w:t>
            </w:r>
          </w:p>
        </w:tc>
        <w:tc>
          <w:tcPr>
            <w:tcW w:w="4366" w:type="dxa"/>
            <w:vAlign w:val="center"/>
          </w:tcPr>
          <w:p w14:paraId="22DA0502" w14:textId="77777777" w:rsidR="00F3166F" w:rsidRPr="0096146B" w:rsidRDefault="00F3166F" w:rsidP="00F3166F">
            <w:pPr>
              <w:rPr>
                <w:sz w:val="20"/>
                <w:szCs w:val="20"/>
              </w:rPr>
            </w:pPr>
            <w:r w:rsidRPr="0096146B">
              <w:rPr>
                <w:sz w:val="20"/>
                <w:szCs w:val="20"/>
              </w:rPr>
              <w:t xml:space="preserve">Obciążenie studenta na zajęciach nie wymagających bezpośredniego udziału nauczycieli akademickich i studentów </w:t>
            </w:r>
          </w:p>
          <w:p w14:paraId="20FEE835" w14:textId="77777777" w:rsidR="00F3166F" w:rsidRPr="0096146B" w:rsidRDefault="00F3166F" w:rsidP="00F3166F">
            <w:pPr>
              <w:rPr>
                <w:sz w:val="20"/>
                <w:szCs w:val="20"/>
              </w:rPr>
            </w:pPr>
            <w:r w:rsidRPr="0096146B">
              <w:rPr>
                <w:b/>
                <w:sz w:val="20"/>
                <w:szCs w:val="20"/>
              </w:rPr>
              <w:t xml:space="preserve">w punktach ECTS </w:t>
            </w:r>
            <w:r w:rsidRPr="0096146B">
              <w:rPr>
                <w:sz w:val="20"/>
                <w:szCs w:val="20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1F01DB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5C2398">
              <w:rPr>
                <w:b/>
                <w:sz w:val="20"/>
                <w:szCs w:val="20"/>
              </w:rPr>
              <w:t>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972F23" w14:textId="77777777" w:rsidR="00F3166F" w:rsidRPr="00107D87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  <w:r w:rsidRPr="005C239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60F81FDD" w14:textId="77777777" w:rsidR="00F3166F" w:rsidRPr="0096146B" w:rsidRDefault="00F3166F" w:rsidP="00F3166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14:paraId="42E00E6C" w14:textId="77777777" w:rsidR="005C0B97" w:rsidRPr="0096146B" w:rsidRDefault="005C0B97" w:rsidP="005C0B97">
      <w:pPr>
        <w:pStyle w:val="Akapitzlist1"/>
        <w:ind w:left="0"/>
        <w:rPr>
          <w:sz w:val="20"/>
          <w:szCs w:val="20"/>
        </w:rPr>
      </w:pPr>
      <w:r w:rsidRPr="0096146B">
        <w:rPr>
          <w:rStyle w:val="Pogrubienie"/>
          <w:sz w:val="20"/>
          <w:szCs w:val="20"/>
        </w:rPr>
        <w:t>1 punkt ECTS równa się 25 godzinom pracy studenta</w:t>
      </w:r>
    </w:p>
    <w:p w14:paraId="289625BE" w14:textId="77777777" w:rsidR="005C0B97" w:rsidRPr="0096146B" w:rsidRDefault="005C0B97" w:rsidP="005C0B97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eastAsia="en-US"/>
        </w:rPr>
      </w:pPr>
    </w:p>
    <w:p w14:paraId="2332C211" w14:textId="77777777" w:rsidR="005C0B97" w:rsidRPr="0096146B" w:rsidRDefault="005C0B97" w:rsidP="005C0B97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eastAsia="en-US"/>
        </w:rPr>
      </w:pPr>
      <w:r w:rsidRPr="0096146B">
        <w:rPr>
          <w:b/>
          <w:bCs/>
          <w:sz w:val="20"/>
          <w:szCs w:val="20"/>
          <w:lang w:eastAsia="en-US"/>
        </w:rPr>
        <w:t>SŁOWNIK</w:t>
      </w:r>
    </w:p>
    <w:p w14:paraId="6D4BCA0F" w14:textId="77777777" w:rsidR="005C0B97" w:rsidRPr="0096146B" w:rsidRDefault="005C0B97" w:rsidP="005C0B97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eastAsia="en-US"/>
        </w:rPr>
      </w:pPr>
    </w:p>
    <w:p w14:paraId="0F939105" w14:textId="77777777" w:rsidR="005C0B97" w:rsidRPr="0096146B" w:rsidRDefault="005C0B97" w:rsidP="005C0B97">
      <w:pPr>
        <w:spacing w:after="60"/>
        <w:jc w:val="both"/>
        <w:rPr>
          <w:sz w:val="20"/>
          <w:szCs w:val="20"/>
        </w:rPr>
      </w:pPr>
      <w:r w:rsidRPr="0096146B">
        <w:rPr>
          <w:b/>
          <w:sz w:val="20"/>
          <w:szCs w:val="20"/>
        </w:rPr>
        <w:t xml:space="preserve">Warsztat (W) </w:t>
      </w:r>
      <w:r w:rsidRPr="0096146B">
        <w:rPr>
          <w:sz w:val="20"/>
          <w:szCs w:val="20"/>
        </w:rPr>
        <w:t xml:space="preserve">– </w:t>
      </w:r>
      <w:r w:rsidRPr="0096146B">
        <w:rPr>
          <w:b/>
          <w:sz w:val="20"/>
          <w:szCs w:val="20"/>
        </w:rPr>
        <w:t>zajęcia praktyczne</w:t>
      </w:r>
      <w:r w:rsidRPr="0096146B">
        <w:rPr>
          <w:sz w:val="20"/>
          <w:szCs w:val="20"/>
        </w:rPr>
        <w:t xml:space="preserve"> doskonalące jakąś umiejętność związaną z kierunkiem studiów.</w:t>
      </w:r>
    </w:p>
    <w:p w14:paraId="2B2F3220" w14:textId="77777777" w:rsidR="005C0B97" w:rsidRPr="0096146B" w:rsidRDefault="005C0B97" w:rsidP="005C0B97">
      <w:pPr>
        <w:spacing w:after="60"/>
        <w:jc w:val="both"/>
        <w:rPr>
          <w:sz w:val="20"/>
          <w:szCs w:val="20"/>
        </w:rPr>
      </w:pPr>
      <w:r w:rsidRPr="0096146B">
        <w:rPr>
          <w:b/>
          <w:sz w:val="20"/>
          <w:szCs w:val="20"/>
        </w:rPr>
        <w:t xml:space="preserve">Ćwiczenia audytoryjne (CA) </w:t>
      </w:r>
      <w:r w:rsidRPr="0096146B">
        <w:rPr>
          <w:sz w:val="20"/>
          <w:szCs w:val="20"/>
        </w:rPr>
        <w:t>–</w:t>
      </w:r>
      <w:r w:rsidRPr="0096146B">
        <w:rPr>
          <w:b/>
          <w:sz w:val="20"/>
          <w:szCs w:val="20"/>
        </w:rPr>
        <w:t>zajęcia praktyczne</w:t>
      </w:r>
      <w:r w:rsidRPr="0096146B">
        <w:rPr>
          <w:sz w:val="20"/>
          <w:szCs w:val="20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14:paraId="4CA2D023" w14:textId="77777777" w:rsidR="005C0B97" w:rsidRPr="0096146B" w:rsidRDefault="005C0B97" w:rsidP="005C0B97">
      <w:pPr>
        <w:pStyle w:val="NormalnyWeb"/>
        <w:spacing w:before="0" w:beforeAutospacing="0" w:after="60" w:afterAutospacing="0"/>
        <w:jc w:val="both"/>
        <w:rPr>
          <w:sz w:val="20"/>
          <w:szCs w:val="20"/>
        </w:rPr>
      </w:pPr>
      <w:r w:rsidRPr="0096146B">
        <w:rPr>
          <w:b/>
          <w:sz w:val="20"/>
          <w:szCs w:val="20"/>
        </w:rPr>
        <w:t xml:space="preserve">Laboratorium (L) </w:t>
      </w:r>
      <w:r w:rsidRPr="0096146B">
        <w:rPr>
          <w:sz w:val="20"/>
          <w:szCs w:val="20"/>
        </w:rPr>
        <w:t xml:space="preserve">– ćwiczenia laboratoryjne - </w:t>
      </w:r>
      <w:r w:rsidRPr="0096146B">
        <w:rPr>
          <w:b/>
          <w:sz w:val="20"/>
          <w:szCs w:val="20"/>
        </w:rPr>
        <w:t>zajęcia praktyczne</w:t>
      </w:r>
      <w:r w:rsidRPr="0096146B">
        <w:rPr>
          <w:sz w:val="20"/>
          <w:szCs w:val="20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11" w:tooltip="Badania naukowe" w:history="1">
        <w:r w:rsidRPr="0096146B">
          <w:rPr>
            <w:rStyle w:val="Hipercze"/>
            <w:sz w:val="20"/>
            <w:szCs w:val="20"/>
          </w:rPr>
          <w:t xml:space="preserve">badań </w:t>
        </w:r>
      </w:hyperlink>
      <w:r w:rsidRPr="0096146B">
        <w:rPr>
          <w:sz w:val="20"/>
          <w:szCs w:val="20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12" w:tooltip="Eksperyment" w:history="1">
        <w:r w:rsidRPr="0096146B">
          <w:rPr>
            <w:rStyle w:val="Hipercze"/>
            <w:sz w:val="20"/>
            <w:szCs w:val="20"/>
          </w:rPr>
          <w:t>eksperymentów</w:t>
        </w:r>
      </w:hyperlink>
      <w:r w:rsidRPr="0096146B">
        <w:rPr>
          <w:sz w:val="20"/>
          <w:szCs w:val="20"/>
        </w:rPr>
        <w:t xml:space="preserve">, jakie się w nich wykonuje. </w:t>
      </w:r>
    </w:p>
    <w:p w14:paraId="1D17B8BE" w14:textId="77777777" w:rsidR="005C0B97" w:rsidRPr="0096146B" w:rsidRDefault="005C0B97" w:rsidP="005C0B97">
      <w:pPr>
        <w:spacing w:after="60"/>
        <w:jc w:val="both"/>
        <w:rPr>
          <w:sz w:val="20"/>
          <w:szCs w:val="20"/>
        </w:rPr>
      </w:pPr>
      <w:r w:rsidRPr="0096146B">
        <w:rPr>
          <w:b/>
          <w:sz w:val="20"/>
          <w:szCs w:val="20"/>
        </w:rPr>
        <w:t xml:space="preserve">Seminarium (S) </w:t>
      </w:r>
      <w:r w:rsidRPr="0096146B">
        <w:rPr>
          <w:sz w:val="20"/>
          <w:szCs w:val="20"/>
        </w:rPr>
        <w:t>–</w:t>
      </w:r>
      <w:r w:rsidRPr="0096146B">
        <w:rPr>
          <w:b/>
          <w:sz w:val="20"/>
          <w:szCs w:val="20"/>
        </w:rPr>
        <w:t xml:space="preserve"> zajęcia praktyczne, po</w:t>
      </w:r>
      <w:r w:rsidRPr="0096146B">
        <w:rPr>
          <w:sz w:val="20"/>
          <w:szCs w:val="20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14:paraId="32170553" w14:textId="77777777" w:rsidR="005C0B97" w:rsidRPr="0096146B" w:rsidRDefault="005C0B97" w:rsidP="005C0B97">
      <w:pPr>
        <w:spacing w:after="60"/>
        <w:jc w:val="both"/>
        <w:rPr>
          <w:sz w:val="20"/>
          <w:szCs w:val="20"/>
        </w:rPr>
      </w:pPr>
      <w:r w:rsidRPr="0096146B">
        <w:rPr>
          <w:b/>
          <w:sz w:val="20"/>
          <w:szCs w:val="20"/>
        </w:rPr>
        <w:t xml:space="preserve">Projekt (P) </w:t>
      </w:r>
      <w:r w:rsidRPr="0096146B">
        <w:rPr>
          <w:sz w:val="20"/>
          <w:szCs w:val="20"/>
        </w:rPr>
        <w:t xml:space="preserve">- </w:t>
      </w:r>
      <w:r w:rsidRPr="0096146B">
        <w:rPr>
          <w:b/>
          <w:sz w:val="20"/>
          <w:szCs w:val="20"/>
        </w:rPr>
        <w:t>zajęcia praktyczne</w:t>
      </w:r>
      <w:r w:rsidRPr="0096146B">
        <w:rPr>
          <w:sz w:val="20"/>
          <w:szCs w:val="20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</w:t>
      </w:r>
      <w:r w:rsidRPr="0096146B">
        <w:rPr>
          <w:sz w:val="20"/>
          <w:szCs w:val="20"/>
        </w:rPr>
        <w:lastRenderedPageBreak/>
        <w:t>zasobów ludzkich, ograniczoność czasowa. Wyniki pracy przedstawiane są w postaci dokumentacji projektu i jej  prezentacji.</w:t>
      </w:r>
    </w:p>
    <w:p w14:paraId="383412C0" w14:textId="77777777" w:rsidR="005C0B97" w:rsidRPr="0096146B" w:rsidRDefault="005C0B97" w:rsidP="005C0B97">
      <w:pPr>
        <w:rPr>
          <w:sz w:val="20"/>
          <w:szCs w:val="20"/>
        </w:rPr>
      </w:pPr>
    </w:p>
    <w:p w14:paraId="40C0222C" w14:textId="77777777" w:rsidR="005C0B97" w:rsidRPr="0096146B" w:rsidRDefault="005C0B97" w:rsidP="005C0B97">
      <w:pPr>
        <w:rPr>
          <w:sz w:val="20"/>
          <w:szCs w:val="20"/>
        </w:rPr>
      </w:pPr>
    </w:p>
    <w:p w14:paraId="25EBC455" w14:textId="77777777" w:rsidR="005C0B97" w:rsidRPr="0096146B" w:rsidRDefault="005C0B97" w:rsidP="005C0B97">
      <w:pPr>
        <w:rPr>
          <w:sz w:val="20"/>
          <w:szCs w:val="20"/>
        </w:rPr>
      </w:pPr>
    </w:p>
    <w:p w14:paraId="60D7BC41" w14:textId="77777777" w:rsidR="005C0B97" w:rsidRPr="0096146B" w:rsidRDefault="005C0B97" w:rsidP="005C0B97">
      <w:pPr>
        <w:rPr>
          <w:sz w:val="20"/>
          <w:szCs w:val="20"/>
        </w:rPr>
      </w:pPr>
    </w:p>
    <w:p w14:paraId="4F5DFF7A" w14:textId="77777777" w:rsidR="005C0B97" w:rsidRPr="0096146B" w:rsidRDefault="005C0B97" w:rsidP="005C0B97">
      <w:pPr>
        <w:rPr>
          <w:b/>
          <w:bCs/>
          <w:sz w:val="20"/>
          <w:szCs w:val="20"/>
          <w:lang w:eastAsia="en-US"/>
        </w:rPr>
      </w:pPr>
    </w:p>
    <w:p w14:paraId="641EBA71" w14:textId="77777777" w:rsidR="005C0B97" w:rsidRPr="0096146B" w:rsidRDefault="005C0B97" w:rsidP="005C0B97">
      <w:pPr>
        <w:pStyle w:val="Akapitzlist1"/>
        <w:ind w:left="0"/>
        <w:jc w:val="center"/>
        <w:rPr>
          <w:sz w:val="20"/>
          <w:szCs w:val="20"/>
        </w:rPr>
      </w:pPr>
      <w:r w:rsidRPr="0096146B">
        <w:rPr>
          <w:sz w:val="20"/>
          <w:szCs w:val="20"/>
        </w:rPr>
        <w:t>Prowadzący przedmiot:</w:t>
      </w:r>
    </w:p>
    <w:p w14:paraId="09E37A10" w14:textId="77777777" w:rsidR="005C0B97" w:rsidRPr="0096146B" w:rsidRDefault="005C0B97" w:rsidP="005C0B97">
      <w:pPr>
        <w:pStyle w:val="Akapitzlist1"/>
        <w:ind w:left="0"/>
        <w:jc w:val="center"/>
        <w:rPr>
          <w:sz w:val="20"/>
          <w:szCs w:val="20"/>
        </w:rPr>
      </w:pPr>
    </w:p>
    <w:p w14:paraId="76CE78B3" w14:textId="77777777" w:rsidR="005C0B97" w:rsidRPr="0096146B" w:rsidRDefault="005C0B97" w:rsidP="005C0B97">
      <w:pPr>
        <w:pStyle w:val="Akapitzlist1"/>
        <w:ind w:left="0"/>
        <w:jc w:val="center"/>
        <w:rPr>
          <w:sz w:val="20"/>
          <w:szCs w:val="20"/>
        </w:rPr>
      </w:pPr>
    </w:p>
    <w:p w14:paraId="69F95067" w14:textId="77777777" w:rsidR="005C0B97" w:rsidRPr="0096146B" w:rsidRDefault="005C0B97" w:rsidP="005C0B97">
      <w:pPr>
        <w:pStyle w:val="Akapitzlist1"/>
        <w:ind w:left="0"/>
        <w:rPr>
          <w:sz w:val="20"/>
          <w:szCs w:val="20"/>
        </w:rPr>
      </w:pPr>
      <w:r w:rsidRPr="0096146B">
        <w:rPr>
          <w:sz w:val="20"/>
          <w:szCs w:val="20"/>
        </w:rPr>
        <w:t xml:space="preserve">.................................................... </w:t>
      </w:r>
      <w:r w:rsidRPr="0096146B">
        <w:rPr>
          <w:sz w:val="20"/>
          <w:szCs w:val="20"/>
        </w:rPr>
        <w:tab/>
      </w:r>
      <w:r w:rsidRPr="0096146B">
        <w:rPr>
          <w:sz w:val="20"/>
          <w:szCs w:val="20"/>
        </w:rPr>
        <w:tab/>
      </w:r>
      <w:r w:rsidRPr="0096146B">
        <w:rPr>
          <w:sz w:val="20"/>
          <w:szCs w:val="20"/>
        </w:rPr>
        <w:tab/>
        <w:t>…............……...................……………………</w:t>
      </w:r>
    </w:p>
    <w:p w14:paraId="1C8E767B" w14:textId="77777777" w:rsidR="005C0B97" w:rsidRPr="0096146B" w:rsidRDefault="005C0B97" w:rsidP="005C0B97">
      <w:pPr>
        <w:pStyle w:val="Akapitzlist1"/>
        <w:ind w:left="0"/>
        <w:jc w:val="center"/>
        <w:rPr>
          <w:b/>
          <w:sz w:val="20"/>
          <w:szCs w:val="20"/>
        </w:rPr>
      </w:pPr>
      <w:r w:rsidRPr="0096146B">
        <w:rPr>
          <w:sz w:val="20"/>
          <w:szCs w:val="20"/>
        </w:rPr>
        <w:tab/>
      </w:r>
      <w:r w:rsidRPr="0096146B">
        <w:rPr>
          <w:sz w:val="20"/>
          <w:szCs w:val="20"/>
        </w:rPr>
        <w:tab/>
      </w:r>
      <w:r w:rsidRPr="0096146B">
        <w:rPr>
          <w:i/>
          <w:sz w:val="20"/>
          <w:szCs w:val="20"/>
        </w:rPr>
        <w:tab/>
      </w:r>
      <w:r w:rsidRPr="0096146B">
        <w:rPr>
          <w:i/>
          <w:sz w:val="20"/>
          <w:szCs w:val="20"/>
        </w:rPr>
        <w:tab/>
      </w:r>
      <w:r w:rsidRPr="0096146B">
        <w:rPr>
          <w:i/>
          <w:sz w:val="20"/>
          <w:szCs w:val="20"/>
        </w:rPr>
        <w:tab/>
        <w:t>podpis</w:t>
      </w:r>
    </w:p>
    <w:p w14:paraId="20641837" w14:textId="77777777" w:rsidR="001A6476" w:rsidRDefault="001A6476"/>
    <w:sectPr w:rsidR="001A6476" w:rsidSect="006E6823">
      <w:headerReference w:type="default" r:id="rId13"/>
      <w:footerReference w:type="even" r:id="rId14"/>
      <w:footerReference w:type="default" r:id="rId15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527AC" w14:textId="77777777" w:rsidR="0075150C" w:rsidRDefault="0075150C">
      <w:r>
        <w:separator/>
      </w:r>
    </w:p>
  </w:endnote>
  <w:endnote w:type="continuationSeparator" w:id="0">
    <w:p w14:paraId="15A3A5AB" w14:textId="77777777" w:rsidR="0075150C" w:rsidRDefault="00751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06A91" w14:textId="77777777" w:rsidR="006E4BC5" w:rsidRDefault="006E4BC5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052AF9" w14:textId="77777777" w:rsidR="006E4BC5" w:rsidRDefault="006E4BC5" w:rsidP="006E4BC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59AAA" w14:textId="77777777" w:rsidR="006E4BC5" w:rsidRDefault="006E4BC5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3D47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40B5388" w14:textId="77777777" w:rsidR="006E4BC5" w:rsidRDefault="006E4BC5" w:rsidP="006E4BC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35FCD" w14:textId="77777777" w:rsidR="0075150C" w:rsidRDefault="0075150C">
      <w:r>
        <w:separator/>
      </w:r>
    </w:p>
  </w:footnote>
  <w:footnote w:type="continuationSeparator" w:id="0">
    <w:p w14:paraId="31E5EC00" w14:textId="77777777" w:rsidR="0075150C" w:rsidRDefault="00751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6E4BC5" w:rsidRPr="000C30EE" w14:paraId="6699EF7D" w14:textId="77777777" w:rsidTr="006E4BC5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088E1A0" w14:textId="77777777" w:rsidR="006E4BC5" w:rsidRPr="002A2ED1" w:rsidRDefault="006E4BC5" w:rsidP="006E4BC5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14:paraId="3E448B1F" w14:textId="77777777" w:rsidR="006E4BC5" w:rsidRPr="00C7702C" w:rsidRDefault="006E4BC5" w:rsidP="006E4BC5">
          <w:pPr>
            <w:pStyle w:val="Nagwek"/>
            <w:jc w:val="center"/>
            <w:rPr>
              <w:rFonts w:ascii="Verdana" w:hAnsi="Verdana"/>
              <w:sz w:val="16"/>
              <w:szCs w:val="16"/>
              <w:lang w:val="pl-PL"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val="pl-PL" w:eastAsia="pl-PL"/>
            </w:rPr>
            <w:t>(WSZ-SW)</w:t>
          </w:r>
        </w:p>
      </w:tc>
    </w:tr>
  </w:tbl>
  <w:p w14:paraId="3A857656" w14:textId="77777777" w:rsidR="006E4BC5" w:rsidRDefault="006E4BC5" w:rsidP="006E4B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9264A"/>
    <w:multiLevelType w:val="hybridMultilevel"/>
    <w:tmpl w:val="54A8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249F0"/>
    <w:multiLevelType w:val="hybridMultilevel"/>
    <w:tmpl w:val="6630B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81DAC"/>
    <w:multiLevelType w:val="hybridMultilevel"/>
    <w:tmpl w:val="23D8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E1039"/>
    <w:multiLevelType w:val="hybridMultilevel"/>
    <w:tmpl w:val="1CF434A4"/>
    <w:lvl w:ilvl="0" w:tplc="9E4AE7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9B123C"/>
    <w:multiLevelType w:val="hybridMultilevel"/>
    <w:tmpl w:val="63ECB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64032"/>
    <w:multiLevelType w:val="hybridMultilevel"/>
    <w:tmpl w:val="1CEE476E"/>
    <w:lvl w:ilvl="0" w:tplc="E79046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B677B7"/>
    <w:multiLevelType w:val="hybridMultilevel"/>
    <w:tmpl w:val="1764B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84A3F"/>
    <w:multiLevelType w:val="hybridMultilevel"/>
    <w:tmpl w:val="88A81DB6"/>
    <w:lvl w:ilvl="0" w:tplc="B14A029C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3247007A"/>
    <w:multiLevelType w:val="hybridMultilevel"/>
    <w:tmpl w:val="D9845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24B0F"/>
    <w:multiLevelType w:val="hybridMultilevel"/>
    <w:tmpl w:val="8A5458F2"/>
    <w:lvl w:ilvl="0" w:tplc="9E4AE7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A02F27"/>
    <w:multiLevelType w:val="hybridMultilevel"/>
    <w:tmpl w:val="60F297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621E81"/>
    <w:multiLevelType w:val="hybridMultilevel"/>
    <w:tmpl w:val="D35C0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9568C3"/>
    <w:multiLevelType w:val="hybridMultilevel"/>
    <w:tmpl w:val="B2D043F2"/>
    <w:lvl w:ilvl="0" w:tplc="9E4AE7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035CA2"/>
    <w:multiLevelType w:val="hybridMultilevel"/>
    <w:tmpl w:val="E8326176"/>
    <w:lvl w:ilvl="0" w:tplc="E79046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D50F59"/>
    <w:multiLevelType w:val="hybridMultilevel"/>
    <w:tmpl w:val="1AB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0C535F"/>
    <w:multiLevelType w:val="hybridMultilevel"/>
    <w:tmpl w:val="35A44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4F625F"/>
    <w:multiLevelType w:val="multilevel"/>
    <w:tmpl w:val="11FA1EFE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ascii="Trebuchet MS" w:hAnsi="Trebuchet MS" w:cs="Trebuchet MS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77"/>
        </w:tabs>
        <w:ind w:left="397" w:hanging="3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7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83B6FA3"/>
    <w:multiLevelType w:val="multilevel"/>
    <w:tmpl w:val="5492C1D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D57164"/>
    <w:multiLevelType w:val="hybridMultilevel"/>
    <w:tmpl w:val="58063184"/>
    <w:lvl w:ilvl="0" w:tplc="46AC95D4">
      <w:start w:val="1"/>
      <w:numFmt w:val="decimal"/>
      <w:lvlText w:val="%1."/>
      <w:lvlJc w:val="left"/>
      <w:pPr>
        <w:ind w:left="391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9" w15:restartNumberingAfterBreak="0">
    <w:nsid w:val="7B6F12AF"/>
    <w:multiLevelType w:val="hybridMultilevel"/>
    <w:tmpl w:val="F384C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364FA"/>
    <w:multiLevelType w:val="hybridMultilevel"/>
    <w:tmpl w:val="47DE8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632156">
    <w:abstractNumId w:val="18"/>
  </w:num>
  <w:num w:numId="2" w16cid:durableId="2005935678">
    <w:abstractNumId w:val="0"/>
  </w:num>
  <w:num w:numId="3" w16cid:durableId="1317369624">
    <w:abstractNumId w:val="15"/>
  </w:num>
  <w:num w:numId="4" w16cid:durableId="437876237">
    <w:abstractNumId w:val="6"/>
  </w:num>
  <w:num w:numId="5" w16cid:durableId="456798481">
    <w:abstractNumId w:val="19"/>
  </w:num>
  <w:num w:numId="6" w16cid:durableId="194657814">
    <w:abstractNumId w:val="11"/>
  </w:num>
  <w:num w:numId="7" w16cid:durableId="105390267">
    <w:abstractNumId w:val="10"/>
  </w:num>
  <w:num w:numId="8" w16cid:durableId="1877692370">
    <w:abstractNumId w:val="20"/>
  </w:num>
  <w:num w:numId="9" w16cid:durableId="2143114959">
    <w:abstractNumId w:val="14"/>
  </w:num>
  <w:num w:numId="10" w16cid:durableId="34744765">
    <w:abstractNumId w:val="2"/>
  </w:num>
  <w:num w:numId="11" w16cid:durableId="1837723839">
    <w:abstractNumId w:val="8"/>
  </w:num>
  <w:num w:numId="12" w16cid:durableId="707535977">
    <w:abstractNumId w:val="17"/>
  </w:num>
  <w:num w:numId="13" w16cid:durableId="64186624">
    <w:abstractNumId w:val="7"/>
  </w:num>
  <w:num w:numId="14" w16cid:durableId="49577748">
    <w:abstractNumId w:val="12"/>
  </w:num>
  <w:num w:numId="15" w16cid:durableId="2137991436">
    <w:abstractNumId w:val="9"/>
  </w:num>
  <w:num w:numId="16" w16cid:durableId="1514686955">
    <w:abstractNumId w:val="3"/>
  </w:num>
  <w:num w:numId="17" w16cid:durableId="330764597">
    <w:abstractNumId w:val="16"/>
  </w:num>
  <w:num w:numId="18" w16cid:durableId="1164126635">
    <w:abstractNumId w:val="5"/>
  </w:num>
  <w:num w:numId="19" w16cid:durableId="1231699496">
    <w:abstractNumId w:val="1"/>
  </w:num>
  <w:num w:numId="20" w16cid:durableId="1413352061">
    <w:abstractNumId w:val="13"/>
  </w:num>
  <w:num w:numId="21" w16cid:durableId="27418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B97"/>
    <w:rsid w:val="00023E3A"/>
    <w:rsid w:val="000917F5"/>
    <w:rsid w:val="000B3B47"/>
    <w:rsid w:val="000E31E8"/>
    <w:rsid w:val="000F6A0A"/>
    <w:rsid w:val="00126805"/>
    <w:rsid w:val="001309D4"/>
    <w:rsid w:val="001A6476"/>
    <w:rsid w:val="001C3F13"/>
    <w:rsid w:val="001E0A50"/>
    <w:rsid w:val="001E2722"/>
    <w:rsid w:val="00227B42"/>
    <w:rsid w:val="0023098B"/>
    <w:rsid w:val="00281E6F"/>
    <w:rsid w:val="0029776E"/>
    <w:rsid w:val="002B6276"/>
    <w:rsid w:val="002D0E4D"/>
    <w:rsid w:val="002D49D2"/>
    <w:rsid w:val="0030230A"/>
    <w:rsid w:val="00351CA3"/>
    <w:rsid w:val="003877A8"/>
    <w:rsid w:val="0039142C"/>
    <w:rsid w:val="003A1BBE"/>
    <w:rsid w:val="003A564C"/>
    <w:rsid w:val="003F205A"/>
    <w:rsid w:val="00416497"/>
    <w:rsid w:val="004650C6"/>
    <w:rsid w:val="00474445"/>
    <w:rsid w:val="00496A4F"/>
    <w:rsid w:val="004E1152"/>
    <w:rsid w:val="00511464"/>
    <w:rsid w:val="005159D1"/>
    <w:rsid w:val="0052779F"/>
    <w:rsid w:val="005305A6"/>
    <w:rsid w:val="005407B5"/>
    <w:rsid w:val="00557D16"/>
    <w:rsid w:val="00561F7D"/>
    <w:rsid w:val="00590F24"/>
    <w:rsid w:val="005A2B5C"/>
    <w:rsid w:val="005C0B97"/>
    <w:rsid w:val="005C1881"/>
    <w:rsid w:val="005E7309"/>
    <w:rsid w:val="00620A93"/>
    <w:rsid w:val="00653696"/>
    <w:rsid w:val="00657AAA"/>
    <w:rsid w:val="00667BA3"/>
    <w:rsid w:val="006A0521"/>
    <w:rsid w:val="006A56A9"/>
    <w:rsid w:val="006D18DA"/>
    <w:rsid w:val="006E16DE"/>
    <w:rsid w:val="006E4BC5"/>
    <w:rsid w:val="006E6823"/>
    <w:rsid w:val="007413BC"/>
    <w:rsid w:val="007514A4"/>
    <w:rsid w:val="0075150C"/>
    <w:rsid w:val="00781724"/>
    <w:rsid w:val="007873CF"/>
    <w:rsid w:val="007B57F6"/>
    <w:rsid w:val="007C37AC"/>
    <w:rsid w:val="007C7538"/>
    <w:rsid w:val="007F62B7"/>
    <w:rsid w:val="00841AEE"/>
    <w:rsid w:val="00875CC3"/>
    <w:rsid w:val="00890A89"/>
    <w:rsid w:val="008A4AB1"/>
    <w:rsid w:val="008A5E6B"/>
    <w:rsid w:val="008A6FE5"/>
    <w:rsid w:val="008C51AC"/>
    <w:rsid w:val="008D2E58"/>
    <w:rsid w:val="008E580B"/>
    <w:rsid w:val="00914A30"/>
    <w:rsid w:val="009361AE"/>
    <w:rsid w:val="00941669"/>
    <w:rsid w:val="00943F7B"/>
    <w:rsid w:val="00945956"/>
    <w:rsid w:val="00984968"/>
    <w:rsid w:val="009E62CC"/>
    <w:rsid w:val="00A32DBA"/>
    <w:rsid w:val="00AC4228"/>
    <w:rsid w:val="00B01823"/>
    <w:rsid w:val="00B03D47"/>
    <w:rsid w:val="00B2158A"/>
    <w:rsid w:val="00B30061"/>
    <w:rsid w:val="00B3074C"/>
    <w:rsid w:val="00B30D7C"/>
    <w:rsid w:val="00B72A24"/>
    <w:rsid w:val="00B92D24"/>
    <w:rsid w:val="00BB1E0C"/>
    <w:rsid w:val="00C7268B"/>
    <w:rsid w:val="00C81B8F"/>
    <w:rsid w:val="00CB2F2C"/>
    <w:rsid w:val="00D1581A"/>
    <w:rsid w:val="00D9638F"/>
    <w:rsid w:val="00D96A56"/>
    <w:rsid w:val="00DC2A44"/>
    <w:rsid w:val="00E03CB0"/>
    <w:rsid w:val="00E32E50"/>
    <w:rsid w:val="00E54741"/>
    <w:rsid w:val="00E807A7"/>
    <w:rsid w:val="00EC2A8F"/>
    <w:rsid w:val="00EC5175"/>
    <w:rsid w:val="00EE2968"/>
    <w:rsid w:val="00EE4A22"/>
    <w:rsid w:val="00F10A92"/>
    <w:rsid w:val="00F24E64"/>
    <w:rsid w:val="00F3166F"/>
    <w:rsid w:val="00F3596E"/>
    <w:rsid w:val="00FB052A"/>
    <w:rsid w:val="00FE3513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52A3D"/>
  <w15:chartTrackingRefBased/>
  <w15:docId w15:val="{9A826823-30CF-4766-8265-D637F688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B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0B97"/>
    <w:pPr>
      <w:keepNext/>
      <w:spacing w:line="360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C0B9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agwek">
    <w:name w:val="header"/>
    <w:basedOn w:val="Normalny"/>
    <w:link w:val="NagwekZnak"/>
    <w:rsid w:val="005C0B9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5C0B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C0B9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C0B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rsid w:val="005C0B97"/>
    <w:rPr>
      <w:rFonts w:cs="Times New Roman"/>
    </w:rPr>
  </w:style>
  <w:style w:type="paragraph" w:styleId="Tekstpodstawowy">
    <w:name w:val="Body Text"/>
    <w:basedOn w:val="Normalny"/>
    <w:link w:val="TekstpodstawowyZnak"/>
    <w:rsid w:val="005C0B97"/>
    <w:pPr>
      <w:spacing w:line="36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5C0B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5C0B97"/>
    <w:pPr>
      <w:ind w:left="720"/>
    </w:pPr>
  </w:style>
  <w:style w:type="paragraph" w:styleId="Akapitzlist">
    <w:name w:val="List Paragraph"/>
    <w:basedOn w:val="Normalny"/>
    <w:link w:val="AkapitzlistZnak"/>
    <w:uiPriority w:val="34"/>
    <w:qFormat/>
    <w:rsid w:val="005C0B97"/>
    <w:pPr>
      <w:ind w:left="720"/>
      <w:contextualSpacing/>
    </w:pPr>
    <w:rPr>
      <w:lang w:val="x-none" w:eastAsia="x-none"/>
    </w:rPr>
  </w:style>
  <w:style w:type="character" w:styleId="Hipercze">
    <w:name w:val="Hyperlink"/>
    <w:uiPriority w:val="99"/>
    <w:unhideWhenUsed/>
    <w:rsid w:val="005C0B97"/>
    <w:rPr>
      <w:strike w:val="0"/>
      <w:dstrike w:val="0"/>
      <w:color w:val="000000"/>
      <w:u w:val="none"/>
      <w:effect w:val="none"/>
    </w:rPr>
  </w:style>
  <w:style w:type="character" w:styleId="Pogrubienie">
    <w:name w:val="Strong"/>
    <w:qFormat/>
    <w:rsid w:val="005C0B97"/>
    <w:rPr>
      <w:b/>
      <w:bCs/>
    </w:rPr>
  </w:style>
  <w:style w:type="paragraph" w:styleId="NormalnyWeb">
    <w:name w:val="Normal (Web)"/>
    <w:basedOn w:val="Normalny"/>
    <w:uiPriority w:val="99"/>
    <w:unhideWhenUsed/>
    <w:rsid w:val="005C0B97"/>
    <w:pPr>
      <w:spacing w:before="100" w:beforeAutospacing="1" w:after="100" w:afterAutospacing="1"/>
    </w:pPr>
  </w:style>
  <w:style w:type="character" w:customStyle="1" w:styleId="wrtext">
    <w:name w:val="wrtext"/>
    <w:basedOn w:val="Domylnaczcionkaakapitu"/>
    <w:rsid w:val="005159D1"/>
  </w:style>
  <w:style w:type="character" w:customStyle="1" w:styleId="markedcontent">
    <w:name w:val="markedcontent"/>
    <w:basedOn w:val="Domylnaczcionkaakapitu"/>
    <w:rsid w:val="001E2722"/>
  </w:style>
  <w:style w:type="character" w:styleId="Odwoaniedokomentarza">
    <w:name w:val="annotation reference"/>
    <w:uiPriority w:val="99"/>
    <w:semiHidden/>
    <w:unhideWhenUsed/>
    <w:rsid w:val="004650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0C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4650C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0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50C6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3F13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C3F13"/>
    <w:rPr>
      <w:rFonts w:ascii="Segoe UI" w:eastAsia="Times New Roman" w:hAnsi="Segoe UI" w:cs="Segoe UI"/>
      <w:sz w:val="18"/>
      <w:szCs w:val="18"/>
    </w:rPr>
  </w:style>
  <w:style w:type="paragraph" w:customStyle="1" w:styleId="Tre">
    <w:name w:val="Treść"/>
    <w:rsid w:val="00B018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AkapitzlistZnak">
    <w:name w:val="Akapit z listą Znak"/>
    <w:link w:val="Akapitzlist"/>
    <w:uiPriority w:val="34"/>
    <w:rsid w:val="00B01823"/>
    <w:rPr>
      <w:rFonts w:ascii="Times New Roman" w:eastAsia="Times New Roman" w:hAnsi="Times New Roman"/>
      <w:sz w:val="24"/>
      <w:szCs w:val="24"/>
    </w:rPr>
  </w:style>
  <w:style w:type="paragraph" w:customStyle="1" w:styleId="odd">
    <w:name w:val="odd"/>
    <w:basedOn w:val="Normalny"/>
    <w:rsid w:val="00E807A7"/>
    <w:pPr>
      <w:spacing w:before="100" w:beforeAutospacing="1" w:after="100" w:afterAutospacing="1"/>
    </w:pPr>
  </w:style>
  <w:style w:type="character" w:customStyle="1" w:styleId="mw-headline">
    <w:name w:val="mw-headline"/>
    <w:rsid w:val="00A32DBA"/>
  </w:style>
  <w:style w:type="character" w:customStyle="1" w:styleId="Teksttreci">
    <w:name w:val="Tekst treści"/>
    <w:rsid w:val="00CB2F2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4"/>
      <w:szCs w:val="14"/>
      <w:u w:val="single"/>
    </w:rPr>
  </w:style>
  <w:style w:type="character" w:customStyle="1" w:styleId="wydawca1">
    <w:name w:val="wydawca1"/>
    <w:rsid w:val="0052779F"/>
    <w:rPr>
      <w:rFonts w:ascii="Verdana" w:hAnsi="Verdana" w:hint="default"/>
      <w:b w:val="0"/>
      <w:bCs w:val="0"/>
      <w:color w:val="80404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2A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11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iaksiazka.pl/autor/edward-nowa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ciej.sikorski@sikor.pl" TargetMode="External"/><Relationship Id="rId12" Type="http://schemas.openxmlformats.org/officeDocument/2006/relationships/hyperlink" Target="https://pl.wikipedia.org/wiki/Eksperymen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iki/Badania_naukow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libristo.pl/wydawnictwo/Springer,%20Berli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nk.springer.com/book/10.1007/978-3-658-40527-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1720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12018</CharactersWithSpaces>
  <SharedDoc>false</SharedDoc>
  <HLinks>
    <vt:vector size="30" baseType="variant">
      <vt:variant>
        <vt:i4>4521998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https://pl.wikipedia.org/wiki/Eksperyment</vt:lpwstr>
      </vt:variant>
      <vt:variant>
        <vt:lpwstr/>
      </vt:variant>
      <vt:variant>
        <vt:i4>6553628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https://pl.wikipedia.org/wiki/Badania_naukowe</vt:lpwstr>
      </vt:variant>
      <vt:variant>
        <vt:lpwstr/>
      </vt:variant>
      <vt:variant>
        <vt:i4>1245186</vt:i4>
      </vt:variant>
      <vt:variant>
        <vt:i4>6</vt:i4>
      </vt:variant>
      <vt:variant>
        <vt:i4>0</vt:i4>
      </vt:variant>
      <vt:variant>
        <vt:i4>5</vt:i4>
      </vt:variant>
      <vt:variant>
        <vt:lpwstr>https://www.libristo.pl/wydawnictwo/Springer, Berlin.html</vt:lpwstr>
      </vt:variant>
      <vt:variant>
        <vt:lpwstr/>
      </vt:variant>
      <vt:variant>
        <vt:i4>3801128</vt:i4>
      </vt:variant>
      <vt:variant>
        <vt:i4>3</vt:i4>
      </vt:variant>
      <vt:variant>
        <vt:i4>0</vt:i4>
      </vt:variant>
      <vt:variant>
        <vt:i4>5</vt:i4>
      </vt:variant>
      <vt:variant>
        <vt:lpwstr>https://link.springer.com/book/10.1007/978-3-658-40527-4</vt:lpwstr>
      </vt:variant>
      <vt:variant>
        <vt:lpwstr>author-0-0</vt:lpwstr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https://www.taniaksiazka.pl/autor/edward-nowak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barbara_lubas75@outlook.com</dc:creator>
  <cp:keywords/>
  <cp:lastModifiedBy>Krzysztof Kielak</cp:lastModifiedBy>
  <cp:revision>3</cp:revision>
  <dcterms:created xsi:type="dcterms:W3CDTF">2024-11-29T11:58:00Z</dcterms:created>
  <dcterms:modified xsi:type="dcterms:W3CDTF">2024-11-29T13:03:00Z</dcterms:modified>
</cp:coreProperties>
</file>